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3F1753" w:rsidRPr="00EA68EF" w:rsidTr="005D66A6">
        <w:trPr>
          <w:trHeight w:hRule="exact" w:val="1388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3F1753" w:rsidRPr="00EA68EF" w:rsidRDefault="003F1753" w:rsidP="000523C5">
            <w:pPr>
              <w:jc w:val="center"/>
            </w:pPr>
            <w:r w:rsidRPr="00EA68EF">
              <w:object w:dxaOrig="676" w:dyaOrig="8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7.5pt" o:ole="">
                  <v:imagedata r:id="rId4" o:title=""/>
                </v:shape>
                <o:OLEObject Type="Embed" ProgID="Word.Picture.8" ShapeID="_x0000_i1025" DrawAspect="Content" ObjectID="_1833614945" r:id="rId5"/>
              </w:object>
            </w:r>
          </w:p>
          <w:p w:rsidR="003F1753" w:rsidRPr="00EA68EF" w:rsidRDefault="003F1753" w:rsidP="000523C5">
            <w:pPr>
              <w:jc w:val="center"/>
            </w:pPr>
          </w:p>
        </w:tc>
      </w:tr>
      <w:tr w:rsidR="003F1753" w:rsidRPr="005B32FD" w:rsidTr="005D66A6">
        <w:trPr>
          <w:trHeight w:hRule="exact" w:val="1841"/>
        </w:trPr>
        <w:tc>
          <w:tcPr>
            <w:tcW w:w="95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F1753" w:rsidRPr="005D66A6" w:rsidRDefault="003F1753" w:rsidP="005D66A6">
            <w:pPr>
              <w:pStyle w:val="2"/>
              <w:rPr>
                <w:sz w:val="32"/>
                <w:szCs w:val="32"/>
              </w:rPr>
            </w:pPr>
            <w:r w:rsidRPr="005D66A6">
              <w:rPr>
                <w:sz w:val="32"/>
                <w:szCs w:val="32"/>
              </w:rPr>
              <w:t>Оренбургская область</w:t>
            </w:r>
          </w:p>
          <w:p w:rsidR="003F1753" w:rsidRDefault="003F1753" w:rsidP="005D66A6">
            <w:pPr>
              <w:pStyle w:val="a5"/>
              <w:spacing w:line="240" w:lineRule="auto"/>
              <w:rPr>
                <w:sz w:val="32"/>
                <w:szCs w:val="32"/>
              </w:rPr>
            </w:pPr>
            <w:proofErr w:type="spellStart"/>
            <w:r w:rsidRPr="005D66A6">
              <w:rPr>
                <w:sz w:val="32"/>
                <w:szCs w:val="32"/>
              </w:rPr>
              <w:t>Орский</w:t>
            </w:r>
            <w:proofErr w:type="spellEnd"/>
            <w:r w:rsidRPr="005D66A6">
              <w:rPr>
                <w:sz w:val="32"/>
                <w:szCs w:val="32"/>
              </w:rPr>
              <w:t xml:space="preserve"> городской Совет депутатов </w:t>
            </w:r>
          </w:p>
          <w:p w:rsidR="003F1753" w:rsidRPr="005D66A6" w:rsidRDefault="003F1753" w:rsidP="005D66A6">
            <w:pPr>
              <w:pStyle w:val="a5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3F1753" w:rsidRPr="005D66A6" w:rsidRDefault="003F1753" w:rsidP="005D66A6">
            <w:pPr>
              <w:pStyle w:val="2"/>
              <w:spacing w:line="360" w:lineRule="auto"/>
              <w:rPr>
                <w:caps/>
                <w:sz w:val="32"/>
                <w:szCs w:val="32"/>
              </w:rPr>
            </w:pPr>
            <w:r w:rsidRPr="005D66A6">
              <w:rPr>
                <w:caps/>
                <w:sz w:val="32"/>
                <w:szCs w:val="32"/>
              </w:rPr>
              <w:t>Решение</w:t>
            </w:r>
          </w:p>
          <w:p w:rsidR="003F1753" w:rsidRPr="005B32FD" w:rsidRDefault="003F1753" w:rsidP="000523C5">
            <w:pPr>
              <w:pStyle w:val="3"/>
              <w:spacing w:after="120"/>
              <w:rPr>
                <w:b/>
                <w:spacing w:val="20"/>
                <w:sz w:val="26"/>
                <w:szCs w:val="26"/>
              </w:rPr>
            </w:pPr>
          </w:p>
          <w:p w:rsidR="003F1753" w:rsidRPr="005B32FD" w:rsidRDefault="003F1753" w:rsidP="000523C5">
            <w:pPr>
              <w:pStyle w:val="a3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</w:p>
        </w:tc>
      </w:tr>
      <w:tr w:rsidR="003F1753" w:rsidRPr="005B32FD" w:rsidTr="005D66A6">
        <w:trPr>
          <w:trHeight w:hRule="exact" w:val="433"/>
        </w:trPr>
        <w:tc>
          <w:tcPr>
            <w:tcW w:w="954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F1753" w:rsidRPr="005B32FD" w:rsidRDefault="003F1753" w:rsidP="000523C5">
            <w:pPr>
              <w:pStyle w:val="a3"/>
              <w:tabs>
                <w:tab w:val="clear" w:pos="4677"/>
                <w:tab w:val="clear" w:pos="9355"/>
              </w:tabs>
              <w:spacing w:before="120" w:line="276" w:lineRule="auto"/>
              <w:rPr>
                <w:sz w:val="26"/>
                <w:szCs w:val="26"/>
              </w:rPr>
            </w:pPr>
          </w:p>
        </w:tc>
      </w:tr>
    </w:tbl>
    <w:p w:rsidR="003F1753" w:rsidRPr="005D66A6" w:rsidRDefault="003F1753" w:rsidP="005D66A6">
      <w:pPr>
        <w:spacing w:line="20" w:lineRule="atLeast"/>
        <w:rPr>
          <w:szCs w:val="28"/>
        </w:rPr>
      </w:pPr>
      <w:r w:rsidRPr="005D66A6">
        <w:rPr>
          <w:szCs w:val="28"/>
        </w:rPr>
        <w:t xml:space="preserve">Принято </w:t>
      </w:r>
      <w:proofErr w:type="spellStart"/>
      <w:r w:rsidRPr="005D66A6">
        <w:rPr>
          <w:szCs w:val="28"/>
        </w:rPr>
        <w:t>Орским</w:t>
      </w:r>
      <w:proofErr w:type="spellEnd"/>
      <w:r w:rsidRPr="005D66A6">
        <w:rPr>
          <w:szCs w:val="28"/>
        </w:rPr>
        <w:t xml:space="preserve"> городским</w:t>
      </w:r>
    </w:p>
    <w:p w:rsidR="003F1753" w:rsidRPr="005D66A6" w:rsidRDefault="003F1753" w:rsidP="005D66A6">
      <w:pPr>
        <w:spacing w:line="20" w:lineRule="atLeast"/>
        <w:rPr>
          <w:szCs w:val="28"/>
        </w:rPr>
      </w:pPr>
      <w:r w:rsidRPr="005D66A6">
        <w:rPr>
          <w:szCs w:val="28"/>
        </w:rPr>
        <w:t>Советом депутатов</w:t>
      </w:r>
      <w:r w:rsidRPr="005D66A6">
        <w:rPr>
          <w:szCs w:val="28"/>
        </w:rPr>
        <w:tab/>
      </w:r>
      <w:r w:rsidRPr="005D66A6">
        <w:rPr>
          <w:szCs w:val="28"/>
        </w:rPr>
        <w:tab/>
      </w:r>
      <w:r w:rsidRPr="005D66A6">
        <w:rPr>
          <w:szCs w:val="28"/>
        </w:rPr>
        <w:tab/>
      </w:r>
      <w:r w:rsidRPr="005D66A6">
        <w:rPr>
          <w:szCs w:val="28"/>
        </w:rPr>
        <w:tab/>
        <w:t xml:space="preserve">                  </w:t>
      </w:r>
      <w:r>
        <w:rPr>
          <w:szCs w:val="28"/>
        </w:rPr>
        <w:t xml:space="preserve">      </w:t>
      </w:r>
      <w:proofErr w:type="gramStart"/>
      <w:r>
        <w:rPr>
          <w:szCs w:val="28"/>
        </w:rPr>
        <w:t xml:space="preserve">   </w:t>
      </w:r>
      <w:r w:rsidRPr="005D66A6">
        <w:rPr>
          <w:szCs w:val="28"/>
        </w:rPr>
        <w:t>«</w:t>
      </w:r>
      <w:proofErr w:type="gramEnd"/>
      <w:r>
        <w:rPr>
          <w:szCs w:val="28"/>
        </w:rPr>
        <w:t>19</w:t>
      </w:r>
      <w:r w:rsidRPr="005D66A6">
        <w:rPr>
          <w:szCs w:val="28"/>
        </w:rPr>
        <w:t>»</w:t>
      </w:r>
      <w:r>
        <w:rPr>
          <w:szCs w:val="28"/>
        </w:rPr>
        <w:t xml:space="preserve"> февраля</w:t>
      </w:r>
      <w:r w:rsidRPr="005D66A6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5D66A6">
          <w:rPr>
            <w:szCs w:val="28"/>
          </w:rPr>
          <w:t>2026 г</w:t>
        </w:r>
      </w:smartTag>
      <w:r w:rsidRPr="005D66A6">
        <w:rPr>
          <w:szCs w:val="28"/>
        </w:rPr>
        <w:t>.</w:t>
      </w:r>
    </w:p>
    <w:p w:rsidR="003F1753" w:rsidRPr="005D66A6" w:rsidRDefault="003F1753" w:rsidP="005D66A6">
      <w:pPr>
        <w:spacing w:line="20" w:lineRule="atLeast"/>
        <w:jc w:val="center"/>
        <w:rPr>
          <w:szCs w:val="28"/>
        </w:rPr>
      </w:pPr>
    </w:p>
    <w:p w:rsidR="003F1753" w:rsidRPr="005D66A6" w:rsidRDefault="003F1753" w:rsidP="005D66A6">
      <w:pPr>
        <w:spacing w:line="20" w:lineRule="atLeast"/>
        <w:jc w:val="center"/>
        <w:rPr>
          <w:rStyle w:val="a7"/>
          <w:bCs w:val="0"/>
          <w:szCs w:val="28"/>
        </w:rPr>
      </w:pPr>
      <w:bookmarkStart w:id="0" w:name="_Hlk221011587"/>
      <w:r w:rsidRPr="005D66A6">
        <w:rPr>
          <w:szCs w:val="28"/>
        </w:rPr>
        <w:t>«Об утверждении регулируемых тарифов на перевозки по муниципальным маршрутам регулярных перевозок на территории города Орска</w:t>
      </w:r>
      <w:r w:rsidRPr="00DA1355">
        <w:rPr>
          <w:rStyle w:val="a7"/>
          <w:bCs w:val="0"/>
          <w:color w:val="auto"/>
          <w:szCs w:val="28"/>
        </w:rPr>
        <w:t>»</w:t>
      </w:r>
    </w:p>
    <w:bookmarkEnd w:id="0"/>
    <w:p w:rsidR="003F1753" w:rsidRPr="005D66A6" w:rsidRDefault="003F1753" w:rsidP="005D66A6">
      <w:pPr>
        <w:spacing w:line="20" w:lineRule="atLeast"/>
        <w:jc w:val="center"/>
        <w:rPr>
          <w:rStyle w:val="a7"/>
          <w:b w:val="0"/>
          <w:bCs w:val="0"/>
          <w:szCs w:val="28"/>
        </w:rPr>
      </w:pPr>
    </w:p>
    <w:p w:rsidR="003F1753" w:rsidRPr="005D66A6" w:rsidRDefault="003F1753" w:rsidP="0013537E">
      <w:pPr>
        <w:pStyle w:val="1"/>
        <w:spacing w:before="0" w:after="0" w:line="20" w:lineRule="atLeast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hyperlink r:id="rId6" w:history="1">
        <w:r w:rsidRPr="005D66A6">
          <w:rPr>
            <w:rStyle w:val="a7"/>
            <w:rFonts w:ascii="Times New Roman" w:hAnsi="Times New Roman"/>
            <w:color w:val="000000"/>
            <w:sz w:val="28"/>
            <w:szCs w:val="28"/>
          </w:rPr>
          <w:t>статей 12</w:t>
        </w:r>
      </w:hyperlink>
      <w:r w:rsidRPr="005D6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5D66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5D66A6">
          <w:rPr>
            <w:rStyle w:val="a7"/>
            <w:rFonts w:ascii="Times New Roman" w:hAnsi="Times New Roman"/>
            <w:color w:val="000000"/>
            <w:sz w:val="28"/>
            <w:szCs w:val="28"/>
          </w:rPr>
          <w:t>132</w:t>
        </w:r>
      </w:hyperlink>
      <w:r w:rsidRPr="005D66A6">
        <w:rPr>
          <w:rFonts w:ascii="Times New Roman" w:hAnsi="Times New Roman" w:cs="Times New Roman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Конституции Российской Федерации, </w:t>
      </w:r>
      <w:r w:rsidRPr="005D66A6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Федерального закона от 20 марта 2025 года № 33-ФЗ «Об общих принципах организации местного самоуправления в единой системе публичной власти»,</w:t>
      </w:r>
      <w:r w:rsidRPr="0015559C">
        <w:rPr>
          <w:color w:val="000000"/>
          <w:sz w:val="28"/>
          <w:szCs w:val="28"/>
        </w:rPr>
        <w:t xml:space="preserve"> </w:t>
      </w:r>
      <w:hyperlink r:id="rId8" w:history="1">
        <w:r w:rsidRPr="005D66A6">
          <w:rPr>
            <w:rStyle w:val="a7"/>
            <w:rFonts w:ascii="Times New Roman" w:hAnsi="Times New Roman"/>
            <w:color w:val="auto"/>
            <w:sz w:val="28"/>
            <w:szCs w:val="28"/>
          </w:rPr>
          <w:t>Федеральн</w:t>
        </w:r>
        <w:r>
          <w:rPr>
            <w:rStyle w:val="a7"/>
            <w:rFonts w:ascii="Times New Roman" w:hAnsi="Times New Roman"/>
            <w:color w:val="auto"/>
            <w:sz w:val="28"/>
            <w:szCs w:val="28"/>
          </w:rPr>
          <w:t>ого</w:t>
        </w:r>
        <w:r w:rsidRPr="005D66A6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закон</w:t>
        </w:r>
        <w:r>
          <w:rPr>
            <w:rStyle w:val="a7"/>
            <w:rFonts w:ascii="Times New Roman" w:hAnsi="Times New Roman"/>
            <w:color w:val="auto"/>
            <w:sz w:val="28"/>
            <w:szCs w:val="28"/>
          </w:rPr>
          <w:t>а</w:t>
        </w:r>
      </w:hyperlink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от 6 октября 2003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№ 131-ФЗ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13 июля 2015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Пра</w:t>
      </w:r>
      <w:r w:rsidR="000A3AA0">
        <w:rPr>
          <w:rFonts w:ascii="Times New Roman" w:hAnsi="Times New Roman" w:cs="Times New Roman"/>
          <w:b w:val="0"/>
          <w:sz w:val="28"/>
          <w:szCs w:val="28"/>
        </w:rPr>
        <w:t>вительства Оренбургской области</w:t>
      </w:r>
      <w:r w:rsidR="000A3AA0">
        <w:rPr>
          <w:rFonts w:ascii="Times New Roman" w:hAnsi="Times New Roman" w:cs="Times New Roman"/>
          <w:b w:val="0"/>
          <w:sz w:val="28"/>
          <w:szCs w:val="28"/>
        </w:rPr>
        <w:br/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от 29 июля </w:t>
      </w:r>
      <w:smartTag w:uri="urn:schemas-microsoft-com:office:smarttags" w:element="metricconverter">
        <w:smartTagPr>
          <w:attr w:name="ProductID" w:val="2016 г"/>
        </w:smartTagPr>
        <w:r w:rsidRPr="005D66A6">
          <w:rPr>
            <w:rFonts w:ascii="Times New Roman" w:hAnsi="Times New Roman" w:cs="Times New Roman"/>
            <w:b w:val="0"/>
            <w:sz w:val="28"/>
            <w:szCs w:val="28"/>
          </w:rPr>
          <w:t>2016 г</w:t>
        </w:r>
      </w:smartTag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. № 546-п «Об утверждении порядка установления регулируемых тарифов на перевозки пассажиров и багажа по муниципальным и межмуниципальным маршрутам регулярных перевозок в границах Оренбургской области»,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5D66A6">
        <w:rPr>
          <w:rFonts w:ascii="Times New Roman" w:hAnsi="Times New Roman" w:cs="Times New Roman"/>
          <w:b w:val="0"/>
          <w:sz w:val="28"/>
          <w:szCs w:val="28"/>
        </w:rPr>
        <w:t>Орского</w:t>
      </w:r>
      <w:proofErr w:type="spellEnd"/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городского Совета депутатов Оренбургской области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10 апреля </w:t>
      </w:r>
      <w:smartTag w:uri="urn:schemas-microsoft-com:office:smarttags" w:element="metricconverter">
        <w:smartTagPr>
          <w:attr w:name="ProductID" w:val="2026 г"/>
        </w:smartTagPr>
        <w:r w:rsidRPr="005D66A6">
          <w:rPr>
            <w:rFonts w:ascii="Times New Roman" w:hAnsi="Times New Roman" w:cs="Times New Roman"/>
            <w:b w:val="0"/>
            <w:sz w:val="28"/>
            <w:szCs w:val="28"/>
          </w:rPr>
          <w:t>2008 г</w:t>
        </w:r>
      </w:smartTag>
      <w:r w:rsidRPr="005D66A6">
        <w:rPr>
          <w:rFonts w:ascii="Times New Roman" w:hAnsi="Times New Roman" w:cs="Times New Roman"/>
          <w:b w:val="0"/>
          <w:sz w:val="28"/>
          <w:szCs w:val="28"/>
        </w:rPr>
        <w:t>. № 35-545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принятия решений об установлении тарифов на услуги муниципальных унитарных предприятий и учреждений на территории города Орска»,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Орска от 22 ноября 2016 года № 7022-п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«Об определении органа регулирования», руководствуясь </w:t>
      </w:r>
      <w:hyperlink r:id="rId9" w:history="1">
        <w:r w:rsidRPr="005D66A6">
          <w:rPr>
            <w:rStyle w:val="a7"/>
            <w:rFonts w:ascii="Times New Roman" w:hAnsi="Times New Roman"/>
            <w:color w:val="auto"/>
            <w:sz w:val="28"/>
            <w:szCs w:val="28"/>
          </w:rPr>
          <w:t>статьями 25</w:t>
        </w:r>
      </w:hyperlink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0" w:history="1">
        <w:r w:rsidRPr="005D66A6">
          <w:rPr>
            <w:rStyle w:val="a7"/>
            <w:rFonts w:ascii="Times New Roman" w:hAnsi="Times New Roman"/>
            <w:color w:val="auto"/>
            <w:sz w:val="28"/>
            <w:szCs w:val="28"/>
          </w:rPr>
          <w:t>27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, 29 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«Г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>ород Орск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D66A6">
        <w:rPr>
          <w:rFonts w:ascii="Times New Roman" w:hAnsi="Times New Roman" w:cs="Times New Roman"/>
          <w:b w:val="0"/>
          <w:sz w:val="28"/>
          <w:szCs w:val="28"/>
        </w:rPr>
        <w:t>Орский</w:t>
      </w:r>
      <w:proofErr w:type="spellEnd"/>
      <w:r w:rsidRPr="005D66A6">
        <w:rPr>
          <w:rFonts w:ascii="Times New Roman" w:hAnsi="Times New Roman" w:cs="Times New Roman"/>
          <w:b w:val="0"/>
          <w:sz w:val="28"/>
          <w:szCs w:val="28"/>
        </w:rPr>
        <w:t xml:space="preserve"> городской Совет депутатов решил: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 w:rsidRPr="005D66A6">
        <w:rPr>
          <w:szCs w:val="28"/>
        </w:rPr>
        <w:t>1. Утвердить регулируемые тарифы на перевозки по муниципальным маршрутам регулярных перевозок на территории города Орска</w:t>
      </w:r>
      <w:r w:rsidR="000A3AA0">
        <w:rPr>
          <w:szCs w:val="28"/>
        </w:rPr>
        <w:br/>
      </w:r>
      <w:r w:rsidRPr="005D66A6">
        <w:rPr>
          <w:szCs w:val="28"/>
        </w:rPr>
        <w:t>для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администрации города Орска в следующих размерах:</w:t>
      </w:r>
    </w:p>
    <w:p w:rsidR="003F1753" w:rsidRPr="005D66A6" w:rsidRDefault="003F1753" w:rsidP="008742C6">
      <w:pPr>
        <w:tabs>
          <w:tab w:val="left" w:pos="1260"/>
        </w:tabs>
        <w:spacing w:line="20" w:lineRule="atLeast"/>
        <w:ind w:firstLine="720"/>
        <w:jc w:val="both"/>
        <w:rPr>
          <w:szCs w:val="28"/>
        </w:rPr>
      </w:pPr>
      <w:r w:rsidRPr="005D66A6">
        <w:rPr>
          <w:szCs w:val="28"/>
        </w:rPr>
        <w:t>1.1.</w:t>
      </w:r>
      <w:r>
        <w:t> </w:t>
      </w:r>
      <w:r>
        <w:rPr>
          <w:szCs w:val="28"/>
        </w:rPr>
        <w:t>с</w:t>
      </w:r>
      <w:r w:rsidRPr="005D66A6">
        <w:rPr>
          <w:szCs w:val="28"/>
        </w:rPr>
        <w:t xml:space="preserve">тоимость абонементного талона на одну поездку по муниципальным маршрутам регулярных перевозок на территории </w:t>
      </w:r>
      <w:r w:rsidR="000A3AA0">
        <w:rPr>
          <w:szCs w:val="28"/>
        </w:rPr>
        <w:br/>
      </w:r>
      <w:r w:rsidRPr="005D66A6">
        <w:rPr>
          <w:szCs w:val="28"/>
        </w:rPr>
        <w:t>города Орска городским наземным электрическим транспортом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</w:t>
      </w:r>
      <w:r>
        <w:rPr>
          <w:szCs w:val="28"/>
        </w:rPr>
        <w:t xml:space="preserve"> </w:t>
      </w:r>
      <w:r w:rsidRPr="005D66A6">
        <w:rPr>
          <w:szCs w:val="28"/>
        </w:rPr>
        <w:t>администрации города Орска</w:t>
      </w:r>
      <w:r>
        <w:rPr>
          <w:szCs w:val="28"/>
        </w:rPr>
        <w:t xml:space="preserve"> </w:t>
      </w:r>
      <w:r w:rsidRPr="005D66A6">
        <w:rPr>
          <w:szCs w:val="28"/>
        </w:rPr>
        <w:t>за наличный расчет в размере 30 рублей</w:t>
      </w:r>
      <w:r>
        <w:rPr>
          <w:szCs w:val="28"/>
        </w:rPr>
        <w:t>;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 w:rsidRPr="005D66A6">
        <w:rPr>
          <w:szCs w:val="28"/>
        </w:rPr>
        <w:lastRenderedPageBreak/>
        <w:t>1.2.</w:t>
      </w:r>
      <w:r>
        <w:rPr>
          <w:szCs w:val="28"/>
        </w:rPr>
        <w:t> с</w:t>
      </w:r>
      <w:r w:rsidRPr="005D66A6">
        <w:rPr>
          <w:szCs w:val="28"/>
        </w:rPr>
        <w:t>тоимость абонементного талона на одну поездку по муниципальным маршрутам регулярных перевозок на территории города Орска городским автобусным транспортом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администрации города Орска  за нали</w:t>
      </w:r>
      <w:r>
        <w:rPr>
          <w:szCs w:val="28"/>
        </w:rPr>
        <w:t>чный расчет в размере 40 рублей;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1.3</w:t>
      </w:r>
      <w:r w:rsidRPr="005D66A6">
        <w:rPr>
          <w:szCs w:val="28"/>
        </w:rPr>
        <w:t>.</w:t>
      </w:r>
      <w:r>
        <w:rPr>
          <w:szCs w:val="28"/>
        </w:rPr>
        <w:t xml:space="preserve"> с</w:t>
      </w:r>
      <w:r w:rsidRPr="005D66A6">
        <w:rPr>
          <w:szCs w:val="28"/>
        </w:rPr>
        <w:t>тоимость проезда по муниципальным маршрутам регулярных перевозок на территории города Орска по бесконтактной микропроцессорной пластиковой карте для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администрации города Орска: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а)</w:t>
      </w:r>
      <w:r w:rsidRPr="005D66A6">
        <w:rPr>
          <w:szCs w:val="28"/>
        </w:rPr>
        <w:t xml:space="preserve"> «Единая карта горожанина» для граждан в трамвае – 28 рублей,</w:t>
      </w:r>
      <w:r w:rsidR="000A3AA0">
        <w:rPr>
          <w:szCs w:val="28"/>
        </w:rPr>
        <w:br/>
      </w:r>
      <w:r w:rsidRPr="005D66A6">
        <w:rPr>
          <w:szCs w:val="28"/>
        </w:rPr>
        <w:t>в автобусе – 35 рублей</w:t>
      </w:r>
      <w:r>
        <w:rPr>
          <w:szCs w:val="28"/>
        </w:rPr>
        <w:t>;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б)</w:t>
      </w:r>
      <w:r w:rsidRPr="005D66A6">
        <w:rPr>
          <w:szCs w:val="28"/>
        </w:rPr>
        <w:t xml:space="preserve"> «Карта Студента» для студентов дневных форм обучения высших учебных заведений и средних специальных образовательных учреждений </w:t>
      </w:r>
      <w:r w:rsidRPr="005D66A6">
        <w:rPr>
          <w:szCs w:val="28"/>
        </w:rPr>
        <w:sym w:font="Symbol" w:char="F02D"/>
      </w:r>
      <w:r w:rsidRPr="005D66A6">
        <w:rPr>
          <w:szCs w:val="28"/>
        </w:rPr>
        <w:t xml:space="preserve"> скидка 25% от действующего тарифа стоимости абонемен</w:t>
      </w:r>
      <w:r>
        <w:rPr>
          <w:szCs w:val="28"/>
        </w:rPr>
        <w:t>тного талона за наличный расчет;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в) </w:t>
      </w:r>
      <w:r w:rsidRPr="005D66A6">
        <w:rPr>
          <w:szCs w:val="28"/>
        </w:rPr>
        <w:t xml:space="preserve">«Карта Школьника» для учащихся </w:t>
      </w:r>
      <w:r>
        <w:rPr>
          <w:szCs w:val="28"/>
        </w:rPr>
        <w:t xml:space="preserve">общеобразовательных учреждений </w:t>
      </w:r>
      <w:r w:rsidRPr="005D66A6">
        <w:rPr>
          <w:szCs w:val="28"/>
        </w:rPr>
        <w:t xml:space="preserve">и учащихся образовательных учреждений начального профессионального образования </w:t>
      </w:r>
      <w:r w:rsidRPr="005D66A6">
        <w:rPr>
          <w:szCs w:val="28"/>
        </w:rPr>
        <w:sym w:font="Symbol" w:char="F02D"/>
      </w:r>
      <w:r w:rsidRPr="005D66A6">
        <w:rPr>
          <w:szCs w:val="28"/>
        </w:rPr>
        <w:t xml:space="preserve"> скидка 50% от действующего тарифа стоимости абонемен</w:t>
      </w:r>
      <w:r>
        <w:rPr>
          <w:szCs w:val="28"/>
        </w:rPr>
        <w:t>тного талона за наличный расчет;</w:t>
      </w:r>
    </w:p>
    <w:p w:rsidR="003F1753" w:rsidRPr="005D66A6" w:rsidRDefault="003F1753" w:rsidP="0013537E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1.4</w:t>
      </w:r>
      <w:r w:rsidRPr="005D66A6">
        <w:rPr>
          <w:szCs w:val="28"/>
        </w:rPr>
        <w:t>.</w:t>
      </w:r>
      <w:r>
        <w:rPr>
          <w:szCs w:val="28"/>
        </w:rPr>
        <w:t> </w:t>
      </w:r>
      <w:r w:rsidRPr="005D66A6">
        <w:rPr>
          <w:szCs w:val="28"/>
        </w:rPr>
        <w:t>стоимость проезда по муниципальным маршрутам регулярных перевозок на территории города Орска по бесконтактной банковской карте для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администрации города Орска в городском наземном электрическом транспорте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администрации города Орска – 28 рублей,  в городском автобусном транспорте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</w:t>
      </w:r>
      <w:r>
        <w:rPr>
          <w:szCs w:val="28"/>
        </w:rPr>
        <w:t>ии города Орска – 35 рублей;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1.5</w:t>
      </w:r>
      <w:r w:rsidRPr="005D66A6">
        <w:rPr>
          <w:szCs w:val="28"/>
        </w:rPr>
        <w:t>.</w:t>
      </w:r>
      <w:r>
        <w:rPr>
          <w:szCs w:val="28"/>
        </w:rPr>
        <w:t xml:space="preserve">  утвердить </w:t>
      </w:r>
      <w:r w:rsidRPr="005D66A6">
        <w:rPr>
          <w:szCs w:val="28"/>
        </w:rPr>
        <w:t>тариф на перевозку пассаж</w:t>
      </w:r>
      <w:r>
        <w:rPr>
          <w:szCs w:val="28"/>
        </w:rPr>
        <w:t xml:space="preserve">иров автомобильным транспортом </w:t>
      </w:r>
      <w:r w:rsidRPr="005D66A6">
        <w:rPr>
          <w:szCs w:val="28"/>
        </w:rPr>
        <w:t>по муниципальным маршрутам регулируемых перевозок в сельские населенные пункты, входящие в состав районов города Ор</w:t>
      </w:r>
      <w:r>
        <w:rPr>
          <w:szCs w:val="28"/>
        </w:rPr>
        <w:t xml:space="preserve">ска за каждый километр пробега </w:t>
      </w:r>
      <w:r w:rsidRPr="005D66A6">
        <w:rPr>
          <w:szCs w:val="28"/>
        </w:rPr>
        <w:t>на всем протяжении маршрута для МУП «</w:t>
      </w:r>
      <w:proofErr w:type="spellStart"/>
      <w:r w:rsidRPr="005D66A6">
        <w:rPr>
          <w:szCs w:val="28"/>
        </w:rPr>
        <w:t>Орскгортранс</w:t>
      </w:r>
      <w:proofErr w:type="spellEnd"/>
      <w:r w:rsidRPr="005D66A6">
        <w:rPr>
          <w:szCs w:val="28"/>
        </w:rPr>
        <w:t>» администрации города Орска – 3,0 рубля.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5D66A6">
        <w:rPr>
          <w:szCs w:val="28"/>
        </w:rPr>
        <w:t>. Со дня вступления в силу настоящего решения признать утратившим силу тарифы, утвержд</w:t>
      </w:r>
      <w:r>
        <w:rPr>
          <w:szCs w:val="28"/>
        </w:rPr>
        <w:t>ё</w:t>
      </w:r>
      <w:r w:rsidRPr="005D66A6">
        <w:rPr>
          <w:szCs w:val="28"/>
        </w:rPr>
        <w:t xml:space="preserve">нные решением </w:t>
      </w:r>
      <w:proofErr w:type="spellStart"/>
      <w:r w:rsidRPr="005D66A6">
        <w:rPr>
          <w:szCs w:val="28"/>
        </w:rPr>
        <w:t>Орского</w:t>
      </w:r>
      <w:proofErr w:type="spellEnd"/>
      <w:r w:rsidRPr="005D66A6">
        <w:rPr>
          <w:szCs w:val="28"/>
        </w:rPr>
        <w:t xml:space="preserve"> городского Совета депутатов Оренбургской области от 20 октября </w:t>
      </w:r>
      <w:smartTag w:uri="urn:schemas-microsoft-com:office:smarttags" w:element="metricconverter">
        <w:smartTagPr>
          <w:attr w:name="ProductID" w:val="2026 г"/>
        </w:smartTagPr>
        <w:r w:rsidRPr="005D66A6">
          <w:rPr>
            <w:szCs w:val="28"/>
          </w:rPr>
          <w:t>2022 г</w:t>
        </w:r>
      </w:smartTag>
      <w:r w:rsidRPr="005D66A6">
        <w:rPr>
          <w:szCs w:val="28"/>
        </w:rPr>
        <w:t xml:space="preserve">. № 30-286 «Об утверждении регулируемых тарифов на перевозки по муниципальным маршрутам регулярных перевозок на территории города Орска».  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5D66A6">
        <w:rPr>
          <w:szCs w:val="28"/>
        </w:rPr>
        <w:t>.</w:t>
      </w:r>
      <w:r>
        <w:rPr>
          <w:szCs w:val="28"/>
        </w:rPr>
        <w:t> </w:t>
      </w:r>
      <w:r w:rsidRPr="005D66A6">
        <w:rPr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Pr="005D66A6">
        <w:rPr>
          <w:szCs w:val="28"/>
        </w:rPr>
        <w:t>Орская</w:t>
      </w:r>
      <w:proofErr w:type="spellEnd"/>
      <w:r w:rsidRPr="005D66A6">
        <w:rPr>
          <w:szCs w:val="28"/>
        </w:rPr>
        <w:t xml:space="preserve"> газета», но не ранее 01 марта </w:t>
      </w:r>
      <w:smartTag w:uri="urn:schemas-microsoft-com:office:smarttags" w:element="metricconverter">
        <w:smartTagPr>
          <w:attr w:name="ProductID" w:val="2026 г"/>
        </w:smartTagPr>
        <w:r w:rsidRPr="005D66A6">
          <w:rPr>
            <w:szCs w:val="28"/>
          </w:rPr>
          <w:t>2026 г</w:t>
        </w:r>
      </w:smartTag>
      <w:r w:rsidRPr="005D66A6">
        <w:rPr>
          <w:szCs w:val="28"/>
        </w:rPr>
        <w:t>.</w:t>
      </w:r>
    </w:p>
    <w:p w:rsidR="003F1753" w:rsidRPr="005D66A6" w:rsidRDefault="003F1753" w:rsidP="005D66A6">
      <w:pPr>
        <w:spacing w:line="20" w:lineRule="atLeast"/>
        <w:ind w:firstLine="720"/>
        <w:jc w:val="both"/>
        <w:rPr>
          <w:b/>
          <w:szCs w:val="28"/>
        </w:rPr>
      </w:pPr>
    </w:p>
    <w:p w:rsidR="003F1753" w:rsidRPr="005D66A6" w:rsidRDefault="003F1753" w:rsidP="005D66A6">
      <w:pPr>
        <w:spacing w:line="20" w:lineRule="atLeast"/>
        <w:ind w:firstLine="720"/>
        <w:jc w:val="both"/>
        <w:rPr>
          <w:b/>
          <w:szCs w:val="28"/>
        </w:rPr>
      </w:pPr>
    </w:p>
    <w:p w:rsidR="003429F9" w:rsidRDefault="003F1753" w:rsidP="005D66A6">
      <w:pPr>
        <w:spacing w:line="20" w:lineRule="atLeast"/>
        <w:rPr>
          <w:szCs w:val="28"/>
        </w:rPr>
      </w:pPr>
      <w:r w:rsidRPr="005D66A6">
        <w:rPr>
          <w:szCs w:val="28"/>
        </w:rPr>
        <w:t xml:space="preserve">Председатель </w:t>
      </w:r>
      <w:proofErr w:type="spellStart"/>
      <w:r w:rsidRPr="005D66A6">
        <w:rPr>
          <w:szCs w:val="28"/>
        </w:rPr>
        <w:t>Орского</w:t>
      </w:r>
      <w:proofErr w:type="spellEnd"/>
    </w:p>
    <w:p w:rsidR="003F1753" w:rsidRPr="005D66A6" w:rsidRDefault="003429F9" w:rsidP="005D66A6">
      <w:pPr>
        <w:spacing w:line="20" w:lineRule="atLeast"/>
        <w:rPr>
          <w:szCs w:val="28"/>
        </w:rPr>
      </w:pPr>
      <w:r w:rsidRPr="005D66A6">
        <w:rPr>
          <w:szCs w:val="28"/>
        </w:rPr>
        <w:t>Г</w:t>
      </w:r>
      <w:r w:rsidR="003F1753" w:rsidRPr="005D66A6">
        <w:rPr>
          <w:szCs w:val="28"/>
        </w:rPr>
        <w:t>ородского</w:t>
      </w:r>
      <w:r w:rsidRPr="003429F9">
        <w:rPr>
          <w:szCs w:val="28"/>
        </w:rPr>
        <w:t xml:space="preserve"> </w:t>
      </w:r>
      <w:r w:rsidR="003F1753" w:rsidRPr="005D66A6">
        <w:rPr>
          <w:szCs w:val="28"/>
        </w:rPr>
        <w:t xml:space="preserve">Совета депутатов                                                 </w:t>
      </w:r>
      <w:r w:rsidR="003F1753">
        <w:rPr>
          <w:szCs w:val="28"/>
        </w:rPr>
        <w:t xml:space="preserve">     </w:t>
      </w:r>
      <w:r w:rsidR="00D71433">
        <w:rPr>
          <w:szCs w:val="28"/>
        </w:rPr>
        <w:t xml:space="preserve">   О.А</w:t>
      </w:r>
      <w:bookmarkStart w:id="1" w:name="_GoBack"/>
      <w:bookmarkEnd w:id="1"/>
      <w:r w:rsidR="003F1753" w:rsidRPr="005D66A6">
        <w:rPr>
          <w:szCs w:val="28"/>
        </w:rPr>
        <w:t xml:space="preserve">. </w:t>
      </w:r>
      <w:proofErr w:type="spellStart"/>
      <w:r w:rsidR="003F1753" w:rsidRPr="005D66A6">
        <w:rPr>
          <w:szCs w:val="28"/>
        </w:rPr>
        <w:t>Гельмель</w:t>
      </w:r>
      <w:proofErr w:type="spellEnd"/>
    </w:p>
    <w:p w:rsidR="003F1753" w:rsidRPr="005D66A6" w:rsidRDefault="003F1753" w:rsidP="005D66A6">
      <w:pPr>
        <w:spacing w:line="20" w:lineRule="atLeast"/>
        <w:jc w:val="both"/>
        <w:rPr>
          <w:szCs w:val="28"/>
        </w:rPr>
      </w:pPr>
    </w:p>
    <w:p w:rsidR="003F1753" w:rsidRPr="005D66A6" w:rsidRDefault="003F1753" w:rsidP="005D66A6">
      <w:pPr>
        <w:spacing w:line="20" w:lineRule="atLeast"/>
        <w:rPr>
          <w:szCs w:val="28"/>
        </w:rPr>
      </w:pPr>
      <w:r w:rsidRPr="005D66A6">
        <w:rPr>
          <w:szCs w:val="28"/>
        </w:rPr>
        <w:t xml:space="preserve">Глава города Орска                    </w:t>
      </w:r>
      <w:r w:rsidRPr="005D66A6">
        <w:rPr>
          <w:szCs w:val="28"/>
        </w:rPr>
        <w:tab/>
      </w:r>
      <w:r w:rsidRPr="005D66A6">
        <w:rPr>
          <w:szCs w:val="28"/>
        </w:rPr>
        <w:tab/>
        <w:t xml:space="preserve">                               </w:t>
      </w:r>
      <w:r w:rsidR="000A3AA0">
        <w:rPr>
          <w:szCs w:val="28"/>
        </w:rPr>
        <w:t xml:space="preserve"> </w:t>
      </w:r>
      <w:r w:rsidRPr="005D66A6">
        <w:rPr>
          <w:szCs w:val="28"/>
        </w:rPr>
        <w:t xml:space="preserve">     А.О. Воробьев</w:t>
      </w:r>
    </w:p>
    <w:p w:rsidR="003F1753" w:rsidRDefault="003F1753" w:rsidP="00E40B88">
      <w:pPr>
        <w:spacing w:line="276" w:lineRule="auto"/>
        <w:rPr>
          <w:szCs w:val="28"/>
        </w:rPr>
      </w:pPr>
    </w:p>
    <w:p w:rsidR="003429F9" w:rsidRPr="005D66A6" w:rsidRDefault="003429F9" w:rsidP="00E40B88">
      <w:pPr>
        <w:spacing w:line="276" w:lineRule="auto"/>
        <w:rPr>
          <w:szCs w:val="28"/>
        </w:rPr>
      </w:pPr>
    </w:p>
    <w:p w:rsidR="003F1753" w:rsidRPr="000A3AA0" w:rsidRDefault="003F1753" w:rsidP="00735167">
      <w:pPr>
        <w:rPr>
          <w:sz w:val="24"/>
          <w:szCs w:val="24"/>
        </w:rPr>
      </w:pPr>
      <w:r w:rsidRPr="000A3AA0">
        <w:rPr>
          <w:sz w:val="24"/>
          <w:szCs w:val="24"/>
        </w:rPr>
        <w:t xml:space="preserve">г. Орск «19» февраля </w:t>
      </w:r>
      <w:smartTag w:uri="urn:schemas-microsoft-com:office:smarttags" w:element="metricconverter">
        <w:smartTagPr>
          <w:attr w:name="ProductID" w:val="2026 г"/>
        </w:smartTagPr>
        <w:r w:rsidRPr="000A3AA0">
          <w:rPr>
            <w:sz w:val="24"/>
            <w:szCs w:val="24"/>
          </w:rPr>
          <w:t>2026 г</w:t>
        </w:r>
      </w:smartTag>
      <w:r w:rsidRPr="000A3AA0">
        <w:rPr>
          <w:sz w:val="24"/>
          <w:szCs w:val="24"/>
        </w:rPr>
        <w:t>.</w:t>
      </w:r>
    </w:p>
    <w:p w:rsidR="003F1753" w:rsidRPr="000A3AA0" w:rsidRDefault="003F1753" w:rsidP="00735167">
      <w:pPr>
        <w:rPr>
          <w:sz w:val="24"/>
          <w:szCs w:val="24"/>
        </w:rPr>
      </w:pPr>
      <w:r w:rsidRPr="000A3AA0">
        <w:rPr>
          <w:sz w:val="24"/>
          <w:szCs w:val="24"/>
        </w:rPr>
        <w:t>№ 7-70</w:t>
      </w:r>
    </w:p>
    <w:p w:rsidR="003F1753" w:rsidRPr="000A3AA0" w:rsidRDefault="003F1753" w:rsidP="00735167">
      <w:pPr>
        <w:rPr>
          <w:sz w:val="24"/>
          <w:szCs w:val="24"/>
        </w:rPr>
      </w:pPr>
      <w:r w:rsidRPr="000A3AA0">
        <w:rPr>
          <w:sz w:val="24"/>
          <w:szCs w:val="24"/>
        </w:rPr>
        <w:t>Опубликовано в газете «</w:t>
      </w:r>
      <w:proofErr w:type="spellStart"/>
      <w:r w:rsidRPr="000A3AA0">
        <w:rPr>
          <w:sz w:val="24"/>
          <w:szCs w:val="24"/>
        </w:rPr>
        <w:t>Орская</w:t>
      </w:r>
      <w:proofErr w:type="spellEnd"/>
      <w:r w:rsidRPr="000A3AA0">
        <w:rPr>
          <w:sz w:val="24"/>
          <w:szCs w:val="24"/>
        </w:rPr>
        <w:t xml:space="preserve"> газета»</w:t>
      </w:r>
    </w:p>
    <w:p w:rsidR="003F1753" w:rsidRPr="000A3AA0" w:rsidRDefault="003F1753" w:rsidP="00735167">
      <w:pPr>
        <w:rPr>
          <w:sz w:val="24"/>
          <w:szCs w:val="24"/>
        </w:rPr>
      </w:pPr>
      <w:r w:rsidRPr="000A3AA0">
        <w:rPr>
          <w:sz w:val="24"/>
          <w:szCs w:val="24"/>
        </w:rPr>
        <w:t>«</w:t>
      </w:r>
      <w:r w:rsidR="000A3AA0" w:rsidRPr="000A3AA0">
        <w:rPr>
          <w:sz w:val="24"/>
          <w:szCs w:val="24"/>
        </w:rPr>
        <w:t>25</w:t>
      </w:r>
      <w:r w:rsidRPr="000A3AA0">
        <w:rPr>
          <w:sz w:val="24"/>
          <w:szCs w:val="24"/>
        </w:rPr>
        <w:t xml:space="preserve">» </w:t>
      </w:r>
      <w:r w:rsidR="000A3AA0" w:rsidRPr="000A3AA0">
        <w:rPr>
          <w:sz w:val="24"/>
          <w:szCs w:val="24"/>
        </w:rPr>
        <w:t>февраля</w:t>
      </w:r>
      <w:r w:rsidRPr="000A3AA0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0A3AA0">
          <w:rPr>
            <w:sz w:val="24"/>
            <w:szCs w:val="24"/>
          </w:rPr>
          <w:t>2026 г</w:t>
        </w:r>
      </w:smartTag>
      <w:r w:rsidRPr="000A3AA0">
        <w:rPr>
          <w:sz w:val="24"/>
          <w:szCs w:val="24"/>
        </w:rPr>
        <w:t>.</w:t>
      </w:r>
    </w:p>
    <w:p w:rsidR="003F1753" w:rsidRPr="000A3AA0" w:rsidRDefault="003F1753" w:rsidP="0013537E">
      <w:pPr>
        <w:jc w:val="both"/>
        <w:rPr>
          <w:sz w:val="24"/>
          <w:szCs w:val="24"/>
        </w:rPr>
      </w:pPr>
      <w:r w:rsidRPr="000A3AA0">
        <w:rPr>
          <w:sz w:val="24"/>
          <w:szCs w:val="24"/>
        </w:rPr>
        <w:t>№</w:t>
      </w:r>
      <w:r w:rsidR="000A3AA0" w:rsidRPr="000A3AA0">
        <w:rPr>
          <w:sz w:val="24"/>
          <w:szCs w:val="24"/>
        </w:rPr>
        <w:t xml:space="preserve"> 7 (1410)</w:t>
      </w:r>
      <w:r w:rsidRPr="000A3AA0">
        <w:rPr>
          <w:sz w:val="24"/>
          <w:szCs w:val="24"/>
        </w:rPr>
        <w:t xml:space="preserve">  </w:t>
      </w:r>
    </w:p>
    <w:sectPr w:rsidR="003F1753" w:rsidRPr="000A3AA0" w:rsidSect="005D66A6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167"/>
    <w:rsid w:val="000156A0"/>
    <w:rsid w:val="000523C5"/>
    <w:rsid w:val="00066915"/>
    <w:rsid w:val="00084D93"/>
    <w:rsid w:val="0008630B"/>
    <w:rsid w:val="000A0E8B"/>
    <w:rsid w:val="000A3AA0"/>
    <w:rsid w:val="000D2BED"/>
    <w:rsid w:val="0011565C"/>
    <w:rsid w:val="001265FA"/>
    <w:rsid w:val="0013537E"/>
    <w:rsid w:val="00146E29"/>
    <w:rsid w:val="00152010"/>
    <w:rsid w:val="0015461F"/>
    <w:rsid w:val="0015559C"/>
    <w:rsid w:val="00192BFF"/>
    <w:rsid w:val="00193734"/>
    <w:rsid w:val="001B349A"/>
    <w:rsid w:val="001B598F"/>
    <w:rsid w:val="001E5EFA"/>
    <w:rsid w:val="00202D7B"/>
    <w:rsid w:val="00211977"/>
    <w:rsid w:val="002267A8"/>
    <w:rsid w:val="002523C7"/>
    <w:rsid w:val="0028377F"/>
    <w:rsid w:val="00291E83"/>
    <w:rsid w:val="002B4115"/>
    <w:rsid w:val="002D2F45"/>
    <w:rsid w:val="002D5945"/>
    <w:rsid w:val="002D7E58"/>
    <w:rsid w:val="0033260C"/>
    <w:rsid w:val="003429F9"/>
    <w:rsid w:val="0036479F"/>
    <w:rsid w:val="003736FC"/>
    <w:rsid w:val="00386492"/>
    <w:rsid w:val="00386CB0"/>
    <w:rsid w:val="003C0523"/>
    <w:rsid w:val="003F1753"/>
    <w:rsid w:val="003F1E7C"/>
    <w:rsid w:val="003F48BE"/>
    <w:rsid w:val="00403356"/>
    <w:rsid w:val="00404B19"/>
    <w:rsid w:val="004252BB"/>
    <w:rsid w:val="00451813"/>
    <w:rsid w:val="00483D32"/>
    <w:rsid w:val="004B07F6"/>
    <w:rsid w:val="004C3446"/>
    <w:rsid w:val="004D213E"/>
    <w:rsid w:val="00502A18"/>
    <w:rsid w:val="00510CF2"/>
    <w:rsid w:val="005122A4"/>
    <w:rsid w:val="005152AD"/>
    <w:rsid w:val="00540D6F"/>
    <w:rsid w:val="00551E52"/>
    <w:rsid w:val="005B32FD"/>
    <w:rsid w:val="005D66A6"/>
    <w:rsid w:val="0065617B"/>
    <w:rsid w:val="0069082E"/>
    <w:rsid w:val="00692D66"/>
    <w:rsid w:val="00694C0C"/>
    <w:rsid w:val="006C4C66"/>
    <w:rsid w:val="006D0A9E"/>
    <w:rsid w:val="006E4C5D"/>
    <w:rsid w:val="007013D6"/>
    <w:rsid w:val="00716461"/>
    <w:rsid w:val="00716543"/>
    <w:rsid w:val="00735167"/>
    <w:rsid w:val="00771273"/>
    <w:rsid w:val="007733CB"/>
    <w:rsid w:val="007923E3"/>
    <w:rsid w:val="00793EDD"/>
    <w:rsid w:val="007C0EDF"/>
    <w:rsid w:val="007F26D0"/>
    <w:rsid w:val="007F5D06"/>
    <w:rsid w:val="00821F23"/>
    <w:rsid w:val="00861089"/>
    <w:rsid w:val="008707AE"/>
    <w:rsid w:val="008742C6"/>
    <w:rsid w:val="008C0588"/>
    <w:rsid w:val="008C461B"/>
    <w:rsid w:val="008F5C82"/>
    <w:rsid w:val="009013BB"/>
    <w:rsid w:val="00913B85"/>
    <w:rsid w:val="00967EBC"/>
    <w:rsid w:val="00973600"/>
    <w:rsid w:val="00982133"/>
    <w:rsid w:val="00985B33"/>
    <w:rsid w:val="009B7A5A"/>
    <w:rsid w:val="00A351AD"/>
    <w:rsid w:val="00A65D65"/>
    <w:rsid w:val="00A8362B"/>
    <w:rsid w:val="00AA5FFE"/>
    <w:rsid w:val="00AC34DD"/>
    <w:rsid w:val="00AC4A34"/>
    <w:rsid w:val="00AE361C"/>
    <w:rsid w:val="00AF1B2C"/>
    <w:rsid w:val="00B24F10"/>
    <w:rsid w:val="00B24FC2"/>
    <w:rsid w:val="00B37B6D"/>
    <w:rsid w:val="00B82F0C"/>
    <w:rsid w:val="00BA6880"/>
    <w:rsid w:val="00BB168F"/>
    <w:rsid w:val="00BB4A0D"/>
    <w:rsid w:val="00BC1B0B"/>
    <w:rsid w:val="00BF0999"/>
    <w:rsid w:val="00C52E06"/>
    <w:rsid w:val="00C629F1"/>
    <w:rsid w:val="00C742D6"/>
    <w:rsid w:val="00C90F78"/>
    <w:rsid w:val="00CA04C6"/>
    <w:rsid w:val="00D67071"/>
    <w:rsid w:val="00D71433"/>
    <w:rsid w:val="00D76AB9"/>
    <w:rsid w:val="00D96699"/>
    <w:rsid w:val="00DA1355"/>
    <w:rsid w:val="00E013B9"/>
    <w:rsid w:val="00E023AA"/>
    <w:rsid w:val="00E25E3E"/>
    <w:rsid w:val="00E40B88"/>
    <w:rsid w:val="00E542F3"/>
    <w:rsid w:val="00E67BFD"/>
    <w:rsid w:val="00EA0D1D"/>
    <w:rsid w:val="00EA68EF"/>
    <w:rsid w:val="00EC1132"/>
    <w:rsid w:val="00ED2450"/>
    <w:rsid w:val="00EF39A8"/>
    <w:rsid w:val="00F144C6"/>
    <w:rsid w:val="00F537B9"/>
    <w:rsid w:val="00F85256"/>
    <w:rsid w:val="00FC64EC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60CE3F"/>
  <w15:docId w15:val="{93C0D468-30A1-41F9-B4CF-C32764CF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6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351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5167"/>
    <w:pPr>
      <w:keepNext/>
      <w:jc w:val="center"/>
      <w:outlineLvl w:val="1"/>
    </w:pPr>
    <w:rPr>
      <w:b/>
      <w:bCs/>
      <w:spacing w:val="20"/>
    </w:rPr>
  </w:style>
  <w:style w:type="paragraph" w:styleId="3">
    <w:name w:val="heading 3"/>
    <w:basedOn w:val="a"/>
    <w:next w:val="a"/>
    <w:link w:val="30"/>
    <w:uiPriority w:val="99"/>
    <w:qFormat/>
    <w:rsid w:val="00735167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516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35167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3516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51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3516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35167"/>
    <w:pPr>
      <w:widowControl w:val="0"/>
      <w:autoSpaceDE w:val="0"/>
      <w:autoSpaceDN w:val="0"/>
      <w:adjustRightInd w:val="0"/>
      <w:spacing w:before="20" w:line="300" w:lineRule="auto"/>
      <w:jc w:val="center"/>
    </w:pPr>
    <w:rPr>
      <w:b/>
      <w:bCs/>
      <w:szCs w:val="22"/>
    </w:rPr>
  </w:style>
  <w:style w:type="character" w:customStyle="1" w:styleId="a6">
    <w:name w:val="Основной текст Знак"/>
    <w:link w:val="a5"/>
    <w:uiPriority w:val="99"/>
    <w:locked/>
    <w:rsid w:val="00735167"/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a7">
    <w:name w:val="Гипертекстовая ссылка"/>
    <w:uiPriority w:val="99"/>
    <w:rsid w:val="00735167"/>
    <w:rPr>
      <w:rFonts w:cs="Times New Roman"/>
      <w:b/>
      <w:bCs/>
      <w:color w:val="106BBE"/>
    </w:rPr>
  </w:style>
  <w:style w:type="paragraph" w:styleId="a8">
    <w:name w:val="Balloon Text"/>
    <w:basedOn w:val="a"/>
    <w:link w:val="a9"/>
    <w:uiPriority w:val="99"/>
    <w:semiHidden/>
    <w:rsid w:val="007013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7013D6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uiPriority w:val="99"/>
    <w:rsid w:val="005D66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0103000/1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/redirect/10103000/12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garantF1://27422856.27" TargetMode="External"/><Relationship Id="rId4" Type="http://schemas.openxmlformats.org/officeDocument/2006/relationships/image" Target="media/image1.wmf"/><Relationship Id="rId9" Type="http://schemas.openxmlformats.org/officeDocument/2006/relationships/hyperlink" Target="garantF1://2742285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Zaitceva</dc:creator>
  <cp:keywords/>
  <dc:description/>
  <cp:lastModifiedBy>Татьяна Никольская</cp:lastModifiedBy>
  <cp:revision>16</cp:revision>
  <cp:lastPrinted>2026-02-19T10:34:00Z</cp:lastPrinted>
  <dcterms:created xsi:type="dcterms:W3CDTF">2026-02-05T06:05:00Z</dcterms:created>
  <dcterms:modified xsi:type="dcterms:W3CDTF">2026-02-26T07:43:00Z</dcterms:modified>
</cp:coreProperties>
</file>