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32"/>
        <w:gridCol w:w="4152"/>
      </w:tblGrid>
      <w:tr w:rsidR="001841D9">
        <w:trPr>
          <w:trHeight w:hRule="exact" w:val="1515"/>
        </w:trPr>
        <w:tc>
          <w:tcPr>
            <w:tcW w:w="9083" w:type="dxa"/>
            <w:gridSpan w:val="2"/>
          </w:tcPr>
          <w:p w:rsidR="001841D9" w:rsidRDefault="002E665E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3pt;height:69.7pt;visibility:visible;mso-wrap-style:square">
                  <v:imagedata r:id="rId7" o:title=""/>
                </v:shape>
              </w:pict>
            </w:r>
          </w:p>
        </w:tc>
      </w:tr>
      <w:tr w:rsidR="001841D9">
        <w:trPr>
          <w:trHeight w:hRule="exact" w:val="1469"/>
        </w:trPr>
        <w:tc>
          <w:tcPr>
            <w:tcW w:w="9083" w:type="dxa"/>
            <w:gridSpan w:val="2"/>
            <w:tcBorders>
              <w:bottom w:val="single" w:sz="24" w:space="0" w:color="000000"/>
            </w:tcBorders>
          </w:tcPr>
          <w:p w:rsidR="001841D9" w:rsidRDefault="00591D11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1841D9" w:rsidRDefault="00591D11">
            <w:pPr>
              <w:pStyle w:val="aff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1841D9" w:rsidRDefault="00591D11">
            <w:pPr>
              <w:pStyle w:val="2"/>
              <w:spacing w:line="360" w:lineRule="auto"/>
              <w:rPr>
                <w:caps/>
                <w:sz w:val="32"/>
                <w:szCs w:val="32"/>
              </w:rPr>
            </w:pPr>
            <w:r>
              <w:rPr>
                <w:caps/>
                <w:sz w:val="32"/>
                <w:szCs w:val="32"/>
              </w:rPr>
              <w:t>Решение</w:t>
            </w:r>
          </w:p>
        </w:tc>
      </w:tr>
      <w:tr w:rsidR="001841D9">
        <w:trPr>
          <w:trHeight w:val="466"/>
        </w:trPr>
        <w:tc>
          <w:tcPr>
            <w:tcW w:w="9083" w:type="dxa"/>
            <w:gridSpan w:val="2"/>
            <w:tcBorders>
              <w:top w:val="single" w:sz="24" w:space="0" w:color="000000"/>
            </w:tcBorders>
          </w:tcPr>
          <w:p w:rsidR="001841D9" w:rsidRDefault="001841D9">
            <w:pPr>
              <w:pStyle w:val="af1"/>
              <w:tabs>
                <w:tab w:val="clear" w:pos="4677"/>
                <w:tab w:val="clear" w:pos="9355"/>
              </w:tabs>
              <w:spacing w:before="120"/>
            </w:pPr>
          </w:p>
        </w:tc>
      </w:tr>
      <w:tr w:rsidR="001841D9">
        <w:trPr>
          <w:cantSplit/>
          <w:trHeight w:hRule="exact" w:val="1020"/>
        </w:trPr>
        <w:tc>
          <w:tcPr>
            <w:tcW w:w="4931" w:type="dxa"/>
          </w:tcPr>
          <w:p w:rsidR="001841D9" w:rsidRDefault="001841D9">
            <w:pPr>
              <w:rPr>
                <w:sz w:val="24"/>
                <w:szCs w:val="24"/>
              </w:rPr>
            </w:pPr>
          </w:p>
          <w:p w:rsidR="001841D9" w:rsidRDefault="00591D11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Принято </w:t>
            </w:r>
            <w:proofErr w:type="spellStart"/>
            <w:r>
              <w:rPr>
                <w:bCs/>
                <w:szCs w:val="28"/>
              </w:rPr>
              <w:t>Орским</w:t>
            </w:r>
            <w:proofErr w:type="spellEnd"/>
            <w:r>
              <w:rPr>
                <w:bCs/>
                <w:szCs w:val="28"/>
              </w:rPr>
              <w:t xml:space="preserve"> городским</w:t>
            </w:r>
          </w:p>
          <w:p w:rsidR="001841D9" w:rsidRDefault="00591D11">
            <w:pPr>
              <w:rPr>
                <w:szCs w:val="28"/>
              </w:rPr>
            </w:pPr>
            <w:r>
              <w:rPr>
                <w:bCs/>
                <w:szCs w:val="28"/>
              </w:rPr>
              <w:t>Советом депутатов</w:t>
            </w:r>
          </w:p>
          <w:p w:rsidR="001841D9" w:rsidRDefault="001841D9">
            <w:pPr>
              <w:rPr>
                <w:szCs w:val="28"/>
              </w:rPr>
            </w:pPr>
          </w:p>
        </w:tc>
        <w:tc>
          <w:tcPr>
            <w:tcW w:w="4152" w:type="dxa"/>
          </w:tcPr>
          <w:p w:rsidR="001841D9" w:rsidRDefault="001841D9">
            <w:pPr>
              <w:rPr>
                <w:bCs/>
                <w:sz w:val="24"/>
                <w:szCs w:val="24"/>
              </w:rPr>
            </w:pPr>
          </w:p>
          <w:p w:rsidR="001841D9" w:rsidRDefault="001841D9">
            <w:pPr>
              <w:rPr>
                <w:bCs/>
                <w:sz w:val="24"/>
                <w:szCs w:val="24"/>
              </w:rPr>
            </w:pPr>
          </w:p>
          <w:p w:rsidR="001841D9" w:rsidRDefault="00591D11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              « 14 » августа 2025 г.</w:t>
            </w:r>
          </w:p>
        </w:tc>
      </w:tr>
    </w:tbl>
    <w:p w:rsidR="001841D9" w:rsidRDefault="001841D9">
      <w:pPr>
        <w:jc w:val="both"/>
        <w:rPr>
          <w:b/>
          <w:sz w:val="26"/>
          <w:szCs w:val="26"/>
        </w:rPr>
      </w:pPr>
    </w:p>
    <w:p w:rsidR="001841D9" w:rsidRDefault="001841D9">
      <w:pPr>
        <w:jc w:val="both"/>
        <w:rPr>
          <w:b/>
          <w:sz w:val="26"/>
          <w:szCs w:val="26"/>
        </w:rPr>
      </w:pPr>
    </w:p>
    <w:p w:rsidR="001841D9" w:rsidRDefault="00591D11">
      <w:pPr>
        <w:spacing w:line="276" w:lineRule="auto"/>
        <w:ind w:firstLine="748"/>
        <w:jc w:val="center"/>
        <w:rPr>
          <w:szCs w:val="28"/>
        </w:rPr>
      </w:pPr>
      <w:r>
        <w:rPr>
          <w:szCs w:val="28"/>
        </w:rPr>
        <w:t xml:space="preserve">«Об установлении нормативов состава сточных вод </w:t>
      </w:r>
    </w:p>
    <w:p w:rsidR="001841D9" w:rsidRDefault="00591D11">
      <w:pPr>
        <w:spacing w:line="276" w:lineRule="auto"/>
        <w:ind w:firstLine="748"/>
        <w:jc w:val="center"/>
        <w:rPr>
          <w:szCs w:val="28"/>
        </w:rPr>
      </w:pPr>
      <w:r>
        <w:rPr>
          <w:szCs w:val="28"/>
        </w:rPr>
        <w:t xml:space="preserve">для объектов абонентов централизованной системы </w:t>
      </w:r>
    </w:p>
    <w:p w:rsidR="001841D9" w:rsidRDefault="00591D11">
      <w:pPr>
        <w:spacing w:line="276" w:lineRule="auto"/>
        <w:ind w:firstLine="748"/>
        <w:jc w:val="center"/>
        <w:rPr>
          <w:szCs w:val="28"/>
        </w:rPr>
      </w:pPr>
      <w:r>
        <w:rPr>
          <w:szCs w:val="28"/>
        </w:rPr>
        <w:t>водоотведения города Орска»</w:t>
      </w:r>
    </w:p>
    <w:p w:rsidR="001841D9" w:rsidRDefault="001841D9">
      <w:pPr>
        <w:spacing w:line="276" w:lineRule="auto"/>
        <w:ind w:firstLine="748"/>
        <w:jc w:val="center"/>
        <w:rPr>
          <w:szCs w:val="28"/>
        </w:rPr>
      </w:pPr>
    </w:p>
    <w:p w:rsidR="001841D9" w:rsidRDefault="00591D11">
      <w:pPr>
        <w:pStyle w:val="1"/>
        <w:spacing w:line="276" w:lineRule="auto"/>
        <w:ind w:firstLine="374"/>
        <w:jc w:val="both"/>
        <w:rPr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соответствии с пунктом 4 части 1 статьи 16 Федерального закона от</w:t>
      </w:r>
      <w:r>
        <w:rPr>
          <w:rFonts w:ascii="Times New Roman" w:hAnsi="Times New Roman"/>
          <w:b w:val="0"/>
          <w:sz w:val="28"/>
          <w:szCs w:val="28"/>
        </w:rPr>
        <w:br/>
        <w:t>06 октября 2003 года № 131-ФЗ «Об общих принципах организации местного самоуправления в Российской Федерации»,</w:t>
      </w:r>
      <w:r w:rsidR="00A0046C">
        <w:rPr>
          <w:rFonts w:ascii="Times New Roman" w:hAnsi="Times New Roman"/>
          <w:b w:val="0"/>
          <w:sz w:val="28"/>
          <w:szCs w:val="28"/>
        </w:rPr>
        <w:t xml:space="preserve"> Федеральным</w:t>
      </w:r>
      <w:r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A0046C">
        <w:rPr>
          <w:rFonts w:ascii="Times New Roman" w:hAnsi="Times New Roman"/>
          <w:b w:val="0"/>
          <w:sz w:val="28"/>
          <w:szCs w:val="28"/>
        </w:rPr>
        <w:t>ом</w:t>
      </w:r>
      <w:r>
        <w:rPr>
          <w:rFonts w:ascii="Times New Roman" w:hAnsi="Times New Roman"/>
          <w:b w:val="0"/>
          <w:sz w:val="28"/>
          <w:szCs w:val="28"/>
        </w:rPr>
        <w:t xml:space="preserve"> от 20 марта 2025 г. № 33-ФЗ «Об общих принципах организации местного самоуправления в единой системе публичной власти» пунктом 9.1 части 1 статьи 6, пунктом 8.1 части 11 статьи 7 Федерального закона от 07 декабря 2011 года № 416-ФЗ «О водоснабжении и водоотведения», разделом </w:t>
      </w:r>
      <w:r>
        <w:rPr>
          <w:rFonts w:ascii="Times New Roman" w:hAnsi="Times New Roman"/>
          <w:b w:val="0"/>
          <w:sz w:val="28"/>
          <w:szCs w:val="28"/>
          <w:lang w:val="en-US"/>
        </w:rPr>
        <w:t>XII</w:t>
      </w:r>
      <w:r w:rsidRPr="00D9796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Правил холодного водоснабжения и водоотведения», утвержденных постановлением Правительства Российской Федерации от 29 июля 2013 года № 644, пунктом 2 постановления Правительства Российский Федерации от 22 мая 2020 года №728 «Об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Федерации», статьями 25,27 Устава муниципального образования «Город Орск»,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Орский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городской Совет депутатов решил: </w:t>
      </w:r>
    </w:p>
    <w:p w:rsidR="001841D9" w:rsidRDefault="00591D11" w:rsidP="00D9796F">
      <w:pPr>
        <w:pStyle w:val="32"/>
        <w:numPr>
          <w:ilvl w:val="0"/>
          <w:numId w:val="1"/>
        </w:numPr>
        <w:tabs>
          <w:tab w:val="clear" w:pos="1139"/>
          <w:tab w:val="left" w:pos="0"/>
          <w:tab w:val="num" w:pos="709"/>
        </w:tabs>
        <w:spacing w:line="276" w:lineRule="auto"/>
        <w:ind w:left="0" w:firstLine="426"/>
        <w:jc w:val="both"/>
      </w:pPr>
      <w:r>
        <w:t>Установить нормативы состава сточных вод для объектов абонентов централизованной системы водоотведения города Орска согласно приложению.</w:t>
      </w:r>
    </w:p>
    <w:p w:rsidR="001841D9" w:rsidRDefault="00591D11" w:rsidP="00D9796F">
      <w:pPr>
        <w:pStyle w:val="32"/>
        <w:numPr>
          <w:ilvl w:val="0"/>
          <w:numId w:val="1"/>
        </w:numPr>
        <w:tabs>
          <w:tab w:val="clear" w:pos="1139"/>
          <w:tab w:val="left" w:pos="0"/>
          <w:tab w:val="num" w:pos="709"/>
        </w:tabs>
        <w:spacing w:line="276" w:lineRule="auto"/>
        <w:ind w:left="0" w:firstLine="426"/>
        <w:jc w:val="both"/>
      </w:pPr>
      <w:r>
        <w:t>Признать утратившим силу:</w:t>
      </w:r>
    </w:p>
    <w:p w:rsidR="00D9796F" w:rsidRDefault="00591D11" w:rsidP="00D9796F">
      <w:pPr>
        <w:pStyle w:val="32"/>
        <w:tabs>
          <w:tab w:val="left" w:pos="0"/>
        </w:tabs>
        <w:spacing w:line="276" w:lineRule="auto"/>
        <w:ind w:firstLine="374"/>
        <w:jc w:val="both"/>
      </w:pPr>
      <w:r>
        <w:t xml:space="preserve">Решение </w:t>
      </w:r>
      <w:proofErr w:type="spellStart"/>
      <w:r>
        <w:t>Орского</w:t>
      </w:r>
      <w:proofErr w:type="spellEnd"/>
      <w:r>
        <w:t xml:space="preserve"> городского Совета депутатов Оренбургской области от 27 мая 2021 года № 11-69 «Об установлении нормативов состава сточных вод </w:t>
      </w:r>
      <w:r>
        <w:lastRenderedPageBreak/>
        <w:t>для объектов абонентов централизованной системы водоотведения города Орска».</w:t>
      </w:r>
    </w:p>
    <w:p w:rsidR="001841D9" w:rsidRDefault="00591D11" w:rsidP="00D9796F">
      <w:pPr>
        <w:pStyle w:val="32"/>
        <w:numPr>
          <w:ilvl w:val="0"/>
          <w:numId w:val="1"/>
        </w:numPr>
        <w:tabs>
          <w:tab w:val="clear" w:pos="1139"/>
          <w:tab w:val="left" w:pos="0"/>
          <w:tab w:val="left" w:pos="709"/>
          <w:tab w:val="num" w:pos="1276"/>
        </w:tabs>
        <w:spacing w:line="276" w:lineRule="auto"/>
        <w:ind w:left="0" w:firstLine="374"/>
        <w:jc w:val="both"/>
      </w:pPr>
      <w:r>
        <w:t>Настоящее решение вступает в силу после его официального обнародования в газете «</w:t>
      </w:r>
      <w:proofErr w:type="spellStart"/>
      <w:r>
        <w:t>Орская</w:t>
      </w:r>
      <w:proofErr w:type="spellEnd"/>
      <w:r>
        <w:t xml:space="preserve"> газета».</w:t>
      </w:r>
    </w:p>
    <w:p w:rsidR="001841D9" w:rsidRDefault="001841D9">
      <w:pPr>
        <w:rPr>
          <w:szCs w:val="28"/>
        </w:rPr>
      </w:pPr>
    </w:p>
    <w:p w:rsidR="00D9796F" w:rsidRDefault="00D9796F">
      <w:pPr>
        <w:rPr>
          <w:szCs w:val="28"/>
        </w:rPr>
      </w:pPr>
    </w:p>
    <w:p w:rsidR="001841D9" w:rsidRDefault="00591D11">
      <w:pPr>
        <w:pStyle w:val="4"/>
        <w:rPr>
          <w:szCs w:val="28"/>
        </w:rPr>
      </w:pPr>
      <w:r>
        <w:rPr>
          <w:b w:val="0"/>
          <w:szCs w:val="28"/>
        </w:rPr>
        <w:t xml:space="preserve">Председатель </w:t>
      </w:r>
      <w:proofErr w:type="spellStart"/>
      <w:r>
        <w:rPr>
          <w:b w:val="0"/>
          <w:szCs w:val="28"/>
        </w:rPr>
        <w:t>Орского</w:t>
      </w:r>
      <w:proofErr w:type="spellEnd"/>
    </w:p>
    <w:p w:rsidR="001841D9" w:rsidRDefault="00591D11">
      <w:pPr>
        <w:pStyle w:val="4"/>
        <w:rPr>
          <w:szCs w:val="28"/>
        </w:rPr>
      </w:pPr>
      <w:r>
        <w:rPr>
          <w:b w:val="0"/>
          <w:szCs w:val="28"/>
        </w:rPr>
        <w:t xml:space="preserve">городского Совета депутатов                                                          Т.А. Чирков </w:t>
      </w:r>
    </w:p>
    <w:p w:rsidR="001841D9" w:rsidRDefault="001841D9">
      <w:pPr>
        <w:rPr>
          <w:szCs w:val="28"/>
        </w:rPr>
      </w:pPr>
    </w:p>
    <w:p w:rsidR="001841D9" w:rsidRDefault="00591D11">
      <w:pPr>
        <w:rPr>
          <w:szCs w:val="28"/>
        </w:rPr>
      </w:pPr>
      <w:r>
        <w:rPr>
          <w:szCs w:val="28"/>
        </w:rPr>
        <w:t xml:space="preserve">Глава города Орска                                                                   </w:t>
      </w:r>
      <w:r w:rsidR="00D9796F">
        <w:rPr>
          <w:szCs w:val="28"/>
        </w:rPr>
        <w:t xml:space="preserve">  </w:t>
      </w:r>
      <w:r>
        <w:rPr>
          <w:szCs w:val="28"/>
        </w:rPr>
        <w:t xml:space="preserve">      А.О. Воробьёв</w:t>
      </w:r>
    </w:p>
    <w:p w:rsidR="001841D9" w:rsidRDefault="001841D9">
      <w:pPr>
        <w:rPr>
          <w:sz w:val="27"/>
          <w:szCs w:val="27"/>
        </w:rPr>
      </w:pPr>
    </w:p>
    <w:p w:rsidR="001841D9" w:rsidRDefault="001841D9">
      <w:pPr>
        <w:rPr>
          <w:sz w:val="27"/>
          <w:szCs w:val="27"/>
        </w:rPr>
      </w:pPr>
    </w:p>
    <w:p w:rsidR="001841D9" w:rsidRDefault="001841D9">
      <w:pPr>
        <w:rPr>
          <w:sz w:val="27"/>
          <w:szCs w:val="27"/>
        </w:rPr>
      </w:pPr>
    </w:p>
    <w:p w:rsidR="001841D9" w:rsidRDefault="001841D9">
      <w:pPr>
        <w:rPr>
          <w:sz w:val="27"/>
          <w:szCs w:val="27"/>
        </w:rPr>
      </w:pPr>
    </w:p>
    <w:p w:rsidR="001841D9" w:rsidRDefault="001841D9">
      <w:pPr>
        <w:rPr>
          <w:sz w:val="27"/>
          <w:szCs w:val="27"/>
        </w:rPr>
      </w:pPr>
    </w:p>
    <w:p w:rsidR="001841D9" w:rsidRDefault="001841D9">
      <w:pPr>
        <w:rPr>
          <w:sz w:val="27"/>
          <w:szCs w:val="27"/>
        </w:rPr>
      </w:pPr>
    </w:p>
    <w:p w:rsidR="001841D9" w:rsidRDefault="001841D9">
      <w:pPr>
        <w:rPr>
          <w:sz w:val="27"/>
          <w:szCs w:val="27"/>
        </w:rPr>
      </w:pPr>
    </w:p>
    <w:p w:rsidR="001841D9" w:rsidRDefault="001841D9">
      <w:pPr>
        <w:rPr>
          <w:sz w:val="27"/>
          <w:szCs w:val="27"/>
        </w:rPr>
      </w:pPr>
    </w:p>
    <w:p w:rsidR="001841D9" w:rsidRDefault="001841D9">
      <w:pPr>
        <w:rPr>
          <w:sz w:val="27"/>
          <w:szCs w:val="27"/>
        </w:rPr>
      </w:pPr>
    </w:p>
    <w:p w:rsidR="001841D9" w:rsidRDefault="001841D9">
      <w:pPr>
        <w:rPr>
          <w:sz w:val="27"/>
          <w:szCs w:val="27"/>
        </w:rPr>
      </w:pPr>
    </w:p>
    <w:p w:rsidR="001841D9" w:rsidRDefault="001841D9">
      <w:pPr>
        <w:rPr>
          <w:sz w:val="27"/>
          <w:szCs w:val="27"/>
        </w:rPr>
      </w:pPr>
    </w:p>
    <w:p w:rsidR="001841D9" w:rsidRDefault="001841D9">
      <w:pPr>
        <w:rPr>
          <w:sz w:val="27"/>
          <w:szCs w:val="27"/>
        </w:rPr>
      </w:pPr>
    </w:p>
    <w:p w:rsidR="001841D9" w:rsidRDefault="001841D9">
      <w:pPr>
        <w:rPr>
          <w:sz w:val="27"/>
          <w:szCs w:val="27"/>
        </w:rPr>
      </w:pPr>
    </w:p>
    <w:p w:rsidR="001841D9" w:rsidRDefault="001841D9">
      <w:pPr>
        <w:rPr>
          <w:sz w:val="27"/>
          <w:szCs w:val="27"/>
        </w:rPr>
      </w:pPr>
    </w:p>
    <w:p w:rsidR="001841D9" w:rsidRDefault="001841D9">
      <w:pPr>
        <w:rPr>
          <w:sz w:val="27"/>
          <w:szCs w:val="27"/>
        </w:rPr>
      </w:pPr>
    </w:p>
    <w:p w:rsidR="001841D9" w:rsidRDefault="001841D9">
      <w:pPr>
        <w:rPr>
          <w:sz w:val="27"/>
          <w:szCs w:val="27"/>
        </w:rPr>
      </w:pPr>
    </w:p>
    <w:p w:rsidR="001841D9" w:rsidRDefault="001841D9">
      <w:pPr>
        <w:rPr>
          <w:sz w:val="27"/>
          <w:szCs w:val="27"/>
        </w:rPr>
      </w:pPr>
    </w:p>
    <w:p w:rsidR="001841D9" w:rsidRDefault="001841D9">
      <w:pPr>
        <w:rPr>
          <w:sz w:val="27"/>
          <w:szCs w:val="27"/>
        </w:rPr>
      </w:pPr>
    </w:p>
    <w:p w:rsidR="001841D9" w:rsidRDefault="001841D9">
      <w:pPr>
        <w:rPr>
          <w:sz w:val="27"/>
          <w:szCs w:val="27"/>
        </w:rPr>
      </w:pPr>
    </w:p>
    <w:p w:rsidR="001841D9" w:rsidRDefault="001841D9">
      <w:pPr>
        <w:rPr>
          <w:sz w:val="27"/>
          <w:szCs w:val="27"/>
        </w:rPr>
      </w:pPr>
    </w:p>
    <w:p w:rsidR="001841D9" w:rsidRDefault="001841D9">
      <w:pPr>
        <w:rPr>
          <w:sz w:val="27"/>
          <w:szCs w:val="27"/>
        </w:rPr>
      </w:pPr>
    </w:p>
    <w:p w:rsidR="001841D9" w:rsidRDefault="001841D9">
      <w:pPr>
        <w:rPr>
          <w:sz w:val="27"/>
          <w:szCs w:val="27"/>
        </w:rPr>
      </w:pPr>
    </w:p>
    <w:p w:rsidR="001841D9" w:rsidRDefault="001841D9">
      <w:pPr>
        <w:rPr>
          <w:sz w:val="27"/>
          <w:szCs w:val="27"/>
        </w:rPr>
      </w:pPr>
    </w:p>
    <w:p w:rsidR="001841D9" w:rsidRDefault="001841D9">
      <w:pPr>
        <w:rPr>
          <w:sz w:val="27"/>
          <w:szCs w:val="27"/>
        </w:rPr>
      </w:pPr>
    </w:p>
    <w:p w:rsidR="001841D9" w:rsidRDefault="001841D9">
      <w:pPr>
        <w:rPr>
          <w:sz w:val="27"/>
          <w:szCs w:val="27"/>
        </w:rPr>
      </w:pPr>
    </w:p>
    <w:p w:rsidR="001841D9" w:rsidRDefault="001841D9">
      <w:pPr>
        <w:rPr>
          <w:sz w:val="27"/>
          <w:szCs w:val="27"/>
        </w:rPr>
      </w:pPr>
    </w:p>
    <w:p w:rsidR="001841D9" w:rsidRDefault="001841D9">
      <w:pPr>
        <w:rPr>
          <w:sz w:val="27"/>
          <w:szCs w:val="27"/>
        </w:rPr>
      </w:pPr>
    </w:p>
    <w:p w:rsidR="001841D9" w:rsidRDefault="001841D9">
      <w:pPr>
        <w:rPr>
          <w:sz w:val="27"/>
          <w:szCs w:val="27"/>
        </w:rPr>
      </w:pPr>
    </w:p>
    <w:p w:rsidR="001841D9" w:rsidRDefault="001841D9">
      <w:pPr>
        <w:rPr>
          <w:sz w:val="27"/>
          <w:szCs w:val="27"/>
        </w:rPr>
      </w:pPr>
    </w:p>
    <w:p w:rsidR="001841D9" w:rsidRDefault="001841D9">
      <w:pPr>
        <w:rPr>
          <w:sz w:val="27"/>
          <w:szCs w:val="27"/>
        </w:rPr>
      </w:pPr>
    </w:p>
    <w:p w:rsidR="001841D9" w:rsidRDefault="001841D9">
      <w:pPr>
        <w:rPr>
          <w:sz w:val="27"/>
          <w:szCs w:val="27"/>
        </w:rPr>
      </w:pPr>
    </w:p>
    <w:p w:rsidR="001841D9" w:rsidRDefault="001841D9">
      <w:pPr>
        <w:rPr>
          <w:sz w:val="27"/>
          <w:szCs w:val="27"/>
        </w:rPr>
      </w:pPr>
    </w:p>
    <w:p w:rsidR="001841D9" w:rsidRDefault="00591D11">
      <w:pPr>
        <w:rPr>
          <w:sz w:val="24"/>
          <w:szCs w:val="24"/>
        </w:rPr>
      </w:pPr>
      <w:r>
        <w:rPr>
          <w:sz w:val="24"/>
          <w:szCs w:val="24"/>
        </w:rPr>
        <w:t>г.</w:t>
      </w:r>
      <w:r w:rsidR="00D9796F">
        <w:rPr>
          <w:sz w:val="24"/>
          <w:szCs w:val="24"/>
        </w:rPr>
        <w:t xml:space="preserve"> </w:t>
      </w:r>
      <w:r>
        <w:rPr>
          <w:sz w:val="24"/>
          <w:szCs w:val="24"/>
        </w:rPr>
        <w:t>Орск «14» августа 2025 г.</w:t>
      </w:r>
    </w:p>
    <w:p w:rsidR="001841D9" w:rsidRDefault="00591D11">
      <w:pPr>
        <w:rPr>
          <w:sz w:val="24"/>
          <w:szCs w:val="24"/>
        </w:rPr>
      </w:pPr>
      <w:r>
        <w:rPr>
          <w:sz w:val="24"/>
          <w:szCs w:val="24"/>
        </w:rPr>
        <w:t>№ 62-676</w:t>
      </w:r>
    </w:p>
    <w:p w:rsidR="001841D9" w:rsidRDefault="00591D11">
      <w:pPr>
        <w:rPr>
          <w:sz w:val="24"/>
          <w:szCs w:val="24"/>
        </w:rPr>
      </w:pPr>
      <w:r>
        <w:rPr>
          <w:sz w:val="24"/>
          <w:szCs w:val="24"/>
        </w:rPr>
        <w:t>Опубликовано в газете «</w:t>
      </w:r>
      <w:proofErr w:type="spellStart"/>
      <w:r>
        <w:rPr>
          <w:sz w:val="24"/>
          <w:szCs w:val="24"/>
        </w:rPr>
        <w:t>Орская</w:t>
      </w:r>
      <w:proofErr w:type="spellEnd"/>
      <w:r>
        <w:rPr>
          <w:sz w:val="24"/>
          <w:szCs w:val="24"/>
        </w:rPr>
        <w:t xml:space="preserve"> газета»</w:t>
      </w:r>
    </w:p>
    <w:p w:rsidR="001841D9" w:rsidRDefault="00591D11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AF0DBA">
        <w:rPr>
          <w:sz w:val="24"/>
          <w:szCs w:val="24"/>
        </w:rPr>
        <w:t>20</w:t>
      </w:r>
      <w:r>
        <w:rPr>
          <w:sz w:val="24"/>
          <w:szCs w:val="24"/>
        </w:rPr>
        <w:t>»</w:t>
      </w:r>
      <w:r w:rsidR="00AF0DBA">
        <w:rPr>
          <w:sz w:val="24"/>
          <w:szCs w:val="24"/>
        </w:rPr>
        <w:t xml:space="preserve"> августа </w:t>
      </w:r>
      <w:r>
        <w:rPr>
          <w:sz w:val="24"/>
          <w:szCs w:val="24"/>
        </w:rPr>
        <w:t>2025 г.</w:t>
      </w:r>
    </w:p>
    <w:p w:rsidR="001841D9" w:rsidRDefault="00AF0DBA">
      <w:pPr>
        <w:rPr>
          <w:sz w:val="24"/>
          <w:szCs w:val="24"/>
        </w:rPr>
      </w:pPr>
      <w:r>
        <w:rPr>
          <w:sz w:val="24"/>
          <w:szCs w:val="24"/>
        </w:rPr>
        <w:t>№ 32 (1384)</w:t>
      </w:r>
    </w:p>
    <w:p w:rsidR="001841D9" w:rsidRPr="002E665E" w:rsidRDefault="00D9796F" w:rsidP="002E665E">
      <w:pPr>
        <w:ind w:firstLine="5954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591D11" w:rsidRPr="002E665E">
        <w:rPr>
          <w:sz w:val="24"/>
          <w:szCs w:val="24"/>
        </w:rPr>
        <w:lastRenderedPageBreak/>
        <w:t>Приложение</w:t>
      </w:r>
    </w:p>
    <w:p w:rsidR="001841D9" w:rsidRPr="002E665E" w:rsidRDefault="00591D11" w:rsidP="002E665E">
      <w:pPr>
        <w:ind w:left="5245" w:firstLine="709"/>
        <w:rPr>
          <w:sz w:val="24"/>
          <w:szCs w:val="24"/>
        </w:rPr>
      </w:pPr>
      <w:r w:rsidRPr="002E665E">
        <w:rPr>
          <w:sz w:val="24"/>
          <w:szCs w:val="24"/>
        </w:rPr>
        <w:t xml:space="preserve">к решению </w:t>
      </w:r>
      <w:proofErr w:type="spellStart"/>
      <w:r w:rsidRPr="002E665E">
        <w:rPr>
          <w:sz w:val="24"/>
          <w:szCs w:val="24"/>
        </w:rPr>
        <w:t>Орского</w:t>
      </w:r>
      <w:proofErr w:type="spellEnd"/>
      <w:r w:rsidRPr="002E665E">
        <w:rPr>
          <w:sz w:val="24"/>
          <w:szCs w:val="24"/>
        </w:rPr>
        <w:t xml:space="preserve"> городского</w:t>
      </w:r>
    </w:p>
    <w:p w:rsidR="001841D9" w:rsidRPr="002E665E" w:rsidRDefault="00591D11" w:rsidP="002E665E">
      <w:pPr>
        <w:ind w:left="5245" w:firstLine="709"/>
        <w:rPr>
          <w:sz w:val="24"/>
          <w:szCs w:val="24"/>
        </w:rPr>
      </w:pPr>
      <w:r w:rsidRPr="002E665E">
        <w:rPr>
          <w:sz w:val="24"/>
          <w:szCs w:val="24"/>
        </w:rPr>
        <w:t xml:space="preserve">Совета депутатов </w:t>
      </w:r>
    </w:p>
    <w:p w:rsidR="001841D9" w:rsidRPr="002E665E" w:rsidRDefault="00591D11" w:rsidP="002E665E">
      <w:pPr>
        <w:ind w:left="5245" w:firstLine="709"/>
        <w:rPr>
          <w:sz w:val="24"/>
          <w:szCs w:val="24"/>
        </w:rPr>
      </w:pPr>
      <w:r w:rsidRPr="002E665E">
        <w:rPr>
          <w:sz w:val="24"/>
          <w:szCs w:val="24"/>
        </w:rPr>
        <w:t>от «14» августа</w:t>
      </w:r>
      <w:r w:rsidR="00D9796F" w:rsidRPr="002E665E">
        <w:rPr>
          <w:sz w:val="24"/>
          <w:szCs w:val="24"/>
        </w:rPr>
        <w:t xml:space="preserve"> </w:t>
      </w:r>
      <w:r w:rsidRPr="002E665E">
        <w:rPr>
          <w:sz w:val="24"/>
          <w:szCs w:val="24"/>
        </w:rPr>
        <w:t xml:space="preserve">2025 г. № 62-676  </w:t>
      </w:r>
    </w:p>
    <w:p w:rsidR="001841D9" w:rsidRDefault="001841D9">
      <w:pPr>
        <w:rPr>
          <w:sz w:val="24"/>
          <w:szCs w:val="24"/>
        </w:rPr>
      </w:pPr>
    </w:p>
    <w:p w:rsidR="001841D9" w:rsidRDefault="001841D9">
      <w:pPr>
        <w:rPr>
          <w:sz w:val="24"/>
          <w:szCs w:val="24"/>
        </w:rPr>
      </w:pPr>
    </w:p>
    <w:p w:rsidR="002E665E" w:rsidRDefault="002E665E">
      <w:pPr>
        <w:rPr>
          <w:sz w:val="24"/>
          <w:szCs w:val="24"/>
        </w:rPr>
      </w:pPr>
      <w:bookmarkStart w:id="0" w:name="_GoBack"/>
      <w:bookmarkEnd w:id="0"/>
    </w:p>
    <w:p w:rsidR="00D9796F" w:rsidRDefault="00D9796F">
      <w:pPr>
        <w:rPr>
          <w:sz w:val="24"/>
          <w:szCs w:val="24"/>
        </w:rPr>
      </w:pPr>
    </w:p>
    <w:p w:rsidR="001841D9" w:rsidRDefault="00591D11" w:rsidP="00D9796F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НОРМАТИВЫ</w:t>
      </w:r>
    </w:p>
    <w:p w:rsidR="001841D9" w:rsidRDefault="00591D11" w:rsidP="00D9796F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состава сточных вод для объектов абонентов централизованной системы водоотведения г. Орска</w:t>
      </w:r>
    </w:p>
    <w:p w:rsidR="001841D9" w:rsidRDefault="001841D9">
      <w:pPr>
        <w:ind w:firstLine="720"/>
        <w:jc w:val="center"/>
        <w:rPr>
          <w:rFonts w:cs="Times New Roman"/>
          <w:szCs w:val="28"/>
        </w:rPr>
      </w:pPr>
    </w:p>
    <w:p w:rsidR="001841D9" w:rsidRDefault="001841D9">
      <w:pPr>
        <w:ind w:firstLine="720"/>
        <w:jc w:val="center"/>
        <w:rPr>
          <w:rFonts w:cs="Times New Roman"/>
          <w:szCs w:val="28"/>
        </w:rPr>
      </w:pPr>
    </w:p>
    <w:tbl>
      <w:tblPr>
        <w:tblW w:w="9571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646"/>
        <w:gridCol w:w="5734"/>
        <w:gridCol w:w="3191"/>
      </w:tblGrid>
      <w:tr w:rsidR="001841D9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D9" w:rsidRDefault="00591D11">
            <w:pPr>
              <w:jc w:val="center"/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№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>п/п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D9" w:rsidRDefault="00591D11">
            <w:pPr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Наименование загрязняющих веществ состава сточных вод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D9" w:rsidRDefault="00591D11">
            <w:pPr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Нормативы состава сточных вод </w:t>
            </w:r>
            <w:proofErr w:type="spellStart"/>
            <w:r>
              <w:rPr>
                <w:rFonts w:eastAsia="Calibri" w:cs="Times New Roman"/>
                <w:szCs w:val="28"/>
                <w:lang w:val="en-US"/>
              </w:rPr>
              <w:t>i</w:t>
            </w:r>
            <w:proofErr w:type="spellEnd"/>
            <w:r>
              <w:rPr>
                <w:rFonts w:eastAsia="Calibri" w:cs="Times New Roman"/>
                <w:szCs w:val="28"/>
              </w:rPr>
              <w:t>-го загрязняющего вещества, мг/дм</w:t>
            </w:r>
            <w:r>
              <w:rPr>
                <w:rFonts w:eastAsia="Calibri" w:cs="Times New Roman"/>
                <w:szCs w:val="28"/>
                <w:vertAlign w:val="superscript"/>
              </w:rPr>
              <w:t>3</w:t>
            </w:r>
          </w:p>
        </w:tc>
      </w:tr>
      <w:tr w:rsidR="001841D9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D9" w:rsidRDefault="00591D11">
            <w:pPr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D9" w:rsidRDefault="00591D11">
            <w:pPr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Аммоний- ион </w:t>
            </w:r>
            <w:r>
              <w:rPr>
                <w:rFonts w:eastAsia="Calibri" w:cs="Times New Roman"/>
                <w:szCs w:val="28"/>
                <w:lang w:val="en-US"/>
              </w:rPr>
              <w:t>NH</w:t>
            </w:r>
            <w:r>
              <w:rPr>
                <w:rFonts w:eastAsia="Calibri" w:cs="Times New Roman"/>
                <w:szCs w:val="28"/>
                <w:vertAlign w:val="superscript"/>
                <w:lang w:val="en-US"/>
              </w:rPr>
              <w:t>4+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D9" w:rsidRDefault="00591D11">
            <w:pPr>
              <w:rPr>
                <w:szCs w:val="28"/>
              </w:rPr>
            </w:pPr>
            <w:r>
              <w:rPr>
                <w:rFonts w:eastAsia="Calibri" w:cs="Times New Roman"/>
                <w:szCs w:val="28"/>
                <w:lang w:val="en-US"/>
              </w:rPr>
              <w:t>25</w:t>
            </w:r>
          </w:p>
        </w:tc>
      </w:tr>
      <w:tr w:rsidR="001841D9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D9" w:rsidRDefault="00591D11">
            <w:pPr>
              <w:rPr>
                <w:szCs w:val="28"/>
              </w:rPr>
            </w:pPr>
            <w:r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D9" w:rsidRDefault="00591D11">
            <w:pPr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Взвешенные вещества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D9" w:rsidRDefault="00591D11">
            <w:pPr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300</w:t>
            </w:r>
          </w:p>
        </w:tc>
      </w:tr>
      <w:tr w:rsidR="001841D9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D9" w:rsidRDefault="00591D11">
            <w:pPr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D9" w:rsidRDefault="00591D11">
            <w:pPr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Фосфор фосфатов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D9" w:rsidRDefault="00591D11">
            <w:pPr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12</w:t>
            </w:r>
          </w:p>
        </w:tc>
      </w:tr>
      <w:tr w:rsidR="001841D9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D9" w:rsidRDefault="00591D11">
            <w:pPr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D9" w:rsidRDefault="00591D11">
            <w:pPr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БПК</w:t>
            </w:r>
            <w:r>
              <w:rPr>
                <w:rFonts w:eastAsia="Calibri" w:cs="Times New Roman"/>
                <w:szCs w:val="28"/>
                <w:vertAlign w:val="subscript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D9" w:rsidRDefault="00591D11">
            <w:pPr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300</w:t>
            </w:r>
          </w:p>
        </w:tc>
      </w:tr>
      <w:tr w:rsidR="001841D9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D9" w:rsidRDefault="00591D11">
            <w:pPr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D9" w:rsidRDefault="00591D11">
            <w:pPr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ХПК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D9" w:rsidRDefault="00591D11">
            <w:pPr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500</w:t>
            </w:r>
          </w:p>
        </w:tc>
      </w:tr>
      <w:tr w:rsidR="001841D9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D9" w:rsidRDefault="00591D11">
            <w:pPr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6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D9" w:rsidRDefault="00591D11">
            <w:pPr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Нефтепродукты (нефть, углеводороды нефти)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D9" w:rsidRDefault="00591D11">
            <w:pPr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5.000</w:t>
            </w:r>
          </w:p>
        </w:tc>
      </w:tr>
      <w:tr w:rsidR="001841D9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D9" w:rsidRDefault="00591D11">
            <w:pPr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D9" w:rsidRDefault="00591D11">
            <w:pPr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АСПАВ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D9" w:rsidRDefault="00591D11">
            <w:pPr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1.447</w:t>
            </w:r>
          </w:p>
        </w:tc>
      </w:tr>
      <w:tr w:rsidR="001841D9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D9" w:rsidRDefault="00591D11">
            <w:pPr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D9" w:rsidRDefault="00591D11">
            <w:pPr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Сульфат-ион </w:t>
            </w:r>
            <w:r>
              <w:rPr>
                <w:rFonts w:eastAsia="Calibri" w:cs="Times New Roman"/>
                <w:szCs w:val="28"/>
                <w:lang w:val="en-US"/>
              </w:rPr>
              <w:t>SO</w:t>
            </w:r>
            <w:r>
              <w:rPr>
                <w:rFonts w:eastAsia="Calibri" w:cs="Times New Roman"/>
                <w:szCs w:val="28"/>
                <w:vertAlign w:val="subscript"/>
              </w:rPr>
              <w:t>4</w:t>
            </w:r>
            <w:r>
              <w:rPr>
                <w:rFonts w:eastAsia="Calibri" w:cs="Times New Roman"/>
                <w:szCs w:val="28"/>
                <w:vertAlign w:val="superscript"/>
              </w:rPr>
              <w:t>2-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D9" w:rsidRDefault="00591D11">
            <w:pPr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179</w:t>
            </w:r>
          </w:p>
        </w:tc>
      </w:tr>
      <w:tr w:rsidR="001841D9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D9" w:rsidRDefault="00591D11">
            <w:pPr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9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D9" w:rsidRDefault="00591D11">
            <w:pPr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Фенол, </w:t>
            </w:r>
            <w:proofErr w:type="spellStart"/>
            <w:r>
              <w:rPr>
                <w:rFonts w:eastAsia="Calibri" w:cs="Times New Roman"/>
                <w:szCs w:val="28"/>
              </w:rPr>
              <w:t>гидроксибензол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D9" w:rsidRDefault="00591D11">
            <w:pPr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0.1000</w:t>
            </w:r>
          </w:p>
        </w:tc>
      </w:tr>
      <w:tr w:rsidR="001841D9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D9" w:rsidRDefault="00591D11">
            <w:pPr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D9" w:rsidRDefault="00591D11">
            <w:pPr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Медь </w:t>
            </w:r>
            <w:r>
              <w:rPr>
                <w:rFonts w:eastAsia="Calibri" w:cs="Times New Roman"/>
                <w:szCs w:val="28"/>
                <w:lang w:val="en-US"/>
              </w:rPr>
              <w:t>Cu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D9" w:rsidRDefault="00591D11">
            <w:pPr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0.1000</w:t>
            </w:r>
          </w:p>
        </w:tc>
      </w:tr>
      <w:tr w:rsidR="001841D9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D9" w:rsidRDefault="00591D11">
            <w:pPr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11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D9" w:rsidRDefault="00591D11">
            <w:pPr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Цинк </w:t>
            </w:r>
            <w:r>
              <w:rPr>
                <w:rFonts w:eastAsia="Calibri" w:cs="Times New Roman"/>
                <w:szCs w:val="28"/>
                <w:lang w:val="en-US"/>
              </w:rPr>
              <w:t>Zn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D9" w:rsidRDefault="00591D11">
            <w:pPr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0.0435</w:t>
            </w:r>
          </w:p>
        </w:tc>
      </w:tr>
      <w:tr w:rsidR="001841D9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D9" w:rsidRDefault="00591D11">
            <w:pPr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12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D9" w:rsidRDefault="00591D11">
            <w:pPr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Железо </w:t>
            </w:r>
            <w:r>
              <w:rPr>
                <w:rFonts w:eastAsia="Calibri" w:cs="Times New Roman"/>
                <w:szCs w:val="28"/>
                <w:lang w:val="en-US"/>
              </w:rPr>
              <w:t>Fe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D9" w:rsidRDefault="00591D11">
            <w:pPr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2.1357</w:t>
            </w:r>
          </w:p>
        </w:tc>
      </w:tr>
    </w:tbl>
    <w:p w:rsidR="001841D9" w:rsidRDefault="001841D9">
      <w:pPr>
        <w:ind w:firstLine="720"/>
        <w:jc w:val="center"/>
        <w:rPr>
          <w:rFonts w:cs="Times New Roman"/>
          <w:szCs w:val="28"/>
        </w:rPr>
      </w:pPr>
    </w:p>
    <w:sectPr w:rsidR="001841D9">
      <w:footerReference w:type="even" r:id="rId8"/>
      <w:footerReference w:type="default" r:id="rId9"/>
      <w:footerReference w:type="first" r:id="rId10"/>
      <w:pgSz w:w="11906" w:h="16838"/>
      <w:pgMar w:top="851" w:right="851" w:bottom="851" w:left="1701" w:header="0" w:footer="28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065" w:rsidRDefault="00AA1065">
      <w:r>
        <w:separator/>
      </w:r>
    </w:p>
  </w:endnote>
  <w:endnote w:type="continuationSeparator" w:id="0">
    <w:p w:rsidR="00AA1065" w:rsidRDefault="00AA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1D9" w:rsidRDefault="001841D9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1D9" w:rsidRDefault="001841D9">
    <w:pPr>
      <w:pStyle w:val="af3"/>
      <w:jc w:val="right"/>
      <w:rPr>
        <w:sz w:val="16"/>
        <w:vertAlign w:val="super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1D9" w:rsidRDefault="001841D9">
    <w:pPr>
      <w:pStyle w:val="af3"/>
      <w:jc w:val="right"/>
      <w:rPr>
        <w:sz w:val="16"/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065" w:rsidRDefault="00AA1065">
      <w:r>
        <w:separator/>
      </w:r>
    </w:p>
  </w:footnote>
  <w:footnote w:type="continuationSeparator" w:id="0">
    <w:p w:rsidR="00AA1065" w:rsidRDefault="00AA1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92F9F"/>
    <w:multiLevelType w:val="multilevel"/>
    <w:tmpl w:val="5B343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C2673A"/>
    <w:multiLevelType w:val="multilevel"/>
    <w:tmpl w:val="C9380C76"/>
    <w:lvl w:ilvl="0">
      <w:start w:val="1"/>
      <w:numFmt w:val="decimal"/>
      <w:isLgl/>
      <w:lvlText w:val="%1."/>
      <w:lvlJc w:val="left"/>
      <w:pPr>
        <w:tabs>
          <w:tab w:val="num" w:pos="1139"/>
        </w:tabs>
        <w:ind w:left="1139" w:hanging="765"/>
      </w:pPr>
      <w:rPr>
        <w:b w:val="0"/>
      </w:rPr>
    </w:lvl>
    <w:lvl w:ilvl="1">
      <w:numFmt w:val="decimal"/>
      <w:isLgl/>
      <w:lvlText w:val=""/>
      <w:lvlJc w:val="left"/>
      <w:pPr>
        <w:tabs>
          <w:tab w:val="num" w:pos="360"/>
        </w:tabs>
        <w:ind w:left="0" w:firstLine="0"/>
      </w:pPr>
    </w:lvl>
    <w:lvl w:ilvl="2">
      <w:numFmt w:val="decimal"/>
      <w:isLgl/>
      <w:lvlText w:val=""/>
      <w:lvlJc w:val="left"/>
      <w:pPr>
        <w:tabs>
          <w:tab w:val="num" w:pos="360"/>
        </w:tabs>
        <w:ind w:left="0" w:firstLine="0"/>
      </w:pPr>
    </w:lvl>
    <w:lvl w:ilvl="3">
      <w:numFmt w:val="decimal"/>
      <w:isLgl/>
      <w:lvlText w:val=""/>
      <w:lvlJc w:val="left"/>
      <w:pPr>
        <w:tabs>
          <w:tab w:val="num" w:pos="360"/>
        </w:tabs>
        <w:ind w:left="0" w:firstLine="0"/>
      </w:pPr>
    </w:lvl>
    <w:lvl w:ilvl="4">
      <w:numFmt w:val="decimal"/>
      <w:isLgl/>
      <w:lvlText w:val=""/>
      <w:lvlJc w:val="left"/>
      <w:pPr>
        <w:tabs>
          <w:tab w:val="num" w:pos="360"/>
        </w:tabs>
        <w:ind w:left="0" w:firstLine="0"/>
      </w:pPr>
    </w:lvl>
    <w:lvl w:ilvl="5">
      <w:numFmt w:val="decimal"/>
      <w:isLgl/>
      <w:lvlText w:val=""/>
      <w:lvlJc w:val="left"/>
      <w:pPr>
        <w:tabs>
          <w:tab w:val="num" w:pos="360"/>
        </w:tabs>
        <w:ind w:left="0" w:firstLine="0"/>
      </w:pPr>
    </w:lvl>
    <w:lvl w:ilvl="6">
      <w:numFmt w:val="decimal"/>
      <w:isLgl/>
      <w:lvlText w:val=""/>
      <w:lvlJc w:val="left"/>
      <w:pPr>
        <w:tabs>
          <w:tab w:val="num" w:pos="360"/>
        </w:tabs>
        <w:ind w:left="0" w:firstLine="0"/>
      </w:pPr>
    </w:lvl>
    <w:lvl w:ilvl="7">
      <w:numFmt w:val="decimal"/>
      <w:isLgl/>
      <w:lvlText w:val=""/>
      <w:lvlJc w:val="left"/>
      <w:pPr>
        <w:tabs>
          <w:tab w:val="num" w:pos="360"/>
        </w:tabs>
        <w:ind w:left="0" w:firstLine="0"/>
      </w:pPr>
    </w:lvl>
    <w:lvl w:ilvl="8">
      <w:numFmt w:val="decimal"/>
      <w:isLgl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1D9"/>
    <w:rsid w:val="000266C5"/>
    <w:rsid w:val="001841D9"/>
    <w:rsid w:val="002E665E"/>
    <w:rsid w:val="004A4E48"/>
    <w:rsid w:val="004E32CC"/>
    <w:rsid w:val="00591D11"/>
    <w:rsid w:val="005D6A96"/>
    <w:rsid w:val="00A0046C"/>
    <w:rsid w:val="00AA1065"/>
    <w:rsid w:val="00AF0DBA"/>
    <w:rsid w:val="00D9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2777"/>
  <w15:docId w15:val="{A2B4E298-7452-4D7D-9A1B-31E227AE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pacing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color w:val="365F91"/>
      <w:sz w:val="28"/>
      <w:szCs w:val="28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color w:val="272727"/>
    </w:rPr>
  </w:style>
  <w:style w:type="character" w:customStyle="1" w:styleId="a3">
    <w:name w:val="Заголовок Знак"/>
    <w:link w:val="a4"/>
    <w:uiPriority w:val="10"/>
    <w:qFormat/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Подзаголовок Знак"/>
    <w:link w:val="a6"/>
    <w:uiPriority w:val="11"/>
    <w:qFormat/>
    <w:rPr>
      <w:color w:val="595959"/>
      <w:spacing w:val="15"/>
      <w:sz w:val="28"/>
      <w:szCs w:val="28"/>
    </w:rPr>
  </w:style>
  <w:style w:type="character" w:customStyle="1" w:styleId="21">
    <w:name w:val="Цитата 2 Знак"/>
    <w:link w:val="22"/>
    <w:uiPriority w:val="29"/>
    <w:qFormat/>
    <w:rPr>
      <w:i/>
      <w:iCs/>
      <w:color w:val="404040"/>
    </w:rPr>
  </w:style>
  <w:style w:type="character" w:styleId="a7">
    <w:name w:val="Intense Emphasis"/>
    <w:uiPriority w:val="21"/>
    <w:qFormat/>
    <w:rPr>
      <w:i/>
      <w:iCs/>
      <w:color w:val="365F91"/>
    </w:rPr>
  </w:style>
  <w:style w:type="character" w:customStyle="1" w:styleId="a8">
    <w:name w:val="Выделенная цитата Знак"/>
    <w:link w:val="a9"/>
    <w:uiPriority w:val="30"/>
    <w:qFormat/>
    <w:rPr>
      <w:i/>
      <w:iCs/>
      <w:color w:val="365F91"/>
    </w:rPr>
  </w:style>
  <w:style w:type="character" w:styleId="aa">
    <w:name w:val="Intense Reference"/>
    <w:uiPriority w:val="32"/>
    <w:qFormat/>
    <w:rPr>
      <w:b/>
      <w:bCs/>
      <w:smallCaps/>
      <w:color w:val="365F91"/>
      <w:spacing w:val="5"/>
    </w:rPr>
  </w:style>
  <w:style w:type="character" w:styleId="ab">
    <w:name w:val="Subtle Emphasis"/>
    <w:uiPriority w:val="19"/>
    <w:qFormat/>
    <w:rPr>
      <w:i/>
      <w:iCs/>
      <w:color w:val="404040"/>
    </w:rPr>
  </w:style>
  <w:style w:type="character" w:styleId="ac">
    <w:name w:val="Emphasis"/>
    <w:uiPriority w:val="20"/>
    <w:qFormat/>
    <w:rPr>
      <w:i/>
      <w:i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Subtle Reference"/>
    <w:uiPriority w:val="31"/>
    <w:qFormat/>
    <w:rPr>
      <w:smallCaps/>
      <w:color w:val="5A5A5A"/>
    </w:rPr>
  </w:style>
  <w:style w:type="character" w:styleId="af">
    <w:name w:val="Book Title"/>
    <w:uiPriority w:val="33"/>
    <w:qFormat/>
    <w:rPr>
      <w:b/>
      <w:bCs/>
      <w:i/>
      <w:iCs/>
      <w:spacing w:val="5"/>
    </w:rPr>
  </w:style>
  <w:style w:type="character" w:customStyle="1" w:styleId="af0">
    <w:name w:val="Верхний колонтитул Знак"/>
    <w:basedOn w:val="a0"/>
    <w:link w:val="af1"/>
    <w:uiPriority w:val="99"/>
    <w:qFormat/>
  </w:style>
  <w:style w:type="character" w:customStyle="1" w:styleId="af2">
    <w:name w:val="Нижний колонтитул Знак"/>
    <w:basedOn w:val="a0"/>
    <w:link w:val="af3"/>
    <w:uiPriority w:val="99"/>
    <w:qFormat/>
  </w:style>
  <w:style w:type="character" w:customStyle="1" w:styleId="af4">
    <w:name w:val="Текст сноски Знак"/>
    <w:link w:val="af5"/>
    <w:uiPriority w:val="99"/>
    <w:semiHidden/>
    <w:qFormat/>
    <w:rPr>
      <w:sz w:val="20"/>
      <w:szCs w:val="20"/>
    </w:rPr>
  </w:style>
  <w:style w:type="character" w:customStyle="1" w:styleId="user">
    <w:name w:val="Символ сноски (user)"/>
    <w:uiPriority w:val="99"/>
    <w:semiHidden/>
    <w:unhideWhenUsed/>
    <w:qFormat/>
    <w:rPr>
      <w:vertAlign w:val="superscript"/>
    </w:rPr>
  </w:style>
  <w:style w:type="character" w:customStyle="1" w:styleId="af6">
    <w:name w:val="Символ сноски"/>
    <w:qFormat/>
    <w:rPr>
      <w:vertAlign w:val="superscript"/>
    </w:rPr>
  </w:style>
  <w:style w:type="character" w:styleId="af7">
    <w:name w:val="footnote reference"/>
    <w:rPr>
      <w:vertAlign w:val="superscript"/>
    </w:rPr>
  </w:style>
  <w:style w:type="character" w:customStyle="1" w:styleId="af8">
    <w:name w:val="Текст концевой сноски Знак"/>
    <w:link w:val="af9"/>
    <w:uiPriority w:val="99"/>
    <w:semiHidden/>
    <w:qFormat/>
    <w:rPr>
      <w:sz w:val="20"/>
      <w:szCs w:val="20"/>
    </w:rPr>
  </w:style>
  <w:style w:type="character" w:customStyle="1" w:styleId="user0">
    <w:name w:val="Символ концевой сноски (user)"/>
    <w:uiPriority w:val="99"/>
    <w:semiHidden/>
    <w:unhideWhenUsed/>
    <w:qFormat/>
    <w:rPr>
      <w:vertAlign w:val="superscript"/>
    </w:rPr>
  </w:style>
  <w:style w:type="character" w:customStyle="1" w:styleId="afa">
    <w:name w:val="Символ концевой сноски"/>
    <w:qFormat/>
    <w:rPr>
      <w:vertAlign w:val="superscript"/>
    </w:rPr>
  </w:style>
  <w:style w:type="character" w:styleId="afb">
    <w:name w:val="endnote reference"/>
    <w:rPr>
      <w:vertAlign w:val="superscript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character" w:styleId="afd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fe">
    <w:name w:val="Текст выноски Знак"/>
    <w:link w:val="aff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3">
    <w:name w:val="Основной текст 2 Знак"/>
    <w:link w:val="GridTable1Light-Accent4"/>
    <w:semiHidden/>
    <w:qFormat/>
    <w:rPr>
      <w:sz w:val="26"/>
    </w:rPr>
  </w:style>
  <w:style w:type="character" w:customStyle="1" w:styleId="40">
    <w:name w:val="Заголовок 4 Знак"/>
    <w:link w:val="4"/>
    <w:qFormat/>
    <w:rPr>
      <w:b/>
      <w:bCs/>
      <w:sz w:val="28"/>
    </w:rPr>
  </w:style>
  <w:style w:type="paragraph" w:styleId="a4">
    <w:name w:val="Title"/>
    <w:basedOn w:val="a"/>
    <w:next w:val="aff0"/>
    <w:link w:val="a3"/>
    <w:uiPriority w:val="10"/>
    <w:qFormat/>
    <w:pPr>
      <w:spacing w:after="80"/>
      <w:contextualSpacing/>
    </w:pPr>
    <w:rPr>
      <w:rFonts w:ascii="Arial" w:eastAsia="Arial" w:hAnsi="Arial"/>
      <w:spacing w:val="-10"/>
      <w:sz w:val="56"/>
      <w:szCs w:val="56"/>
    </w:rPr>
  </w:style>
  <w:style w:type="paragraph" w:styleId="aff0">
    <w:name w:val="Body Text"/>
    <w:basedOn w:val="a"/>
    <w:semiHidden/>
    <w:qFormat/>
    <w:pPr>
      <w:widowControl w:val="0"/>
      <w:spacing w:before="20" w:line="300" w:lineRule="auto"/>
      <w:jc w:val="center"/>
    </w:pPr>
    <w:rPr>
      <w:b/>
      <w:bCs/>
      <w:szCs w:val="22"/>
    </w:rPr>
  </w:style>
  <w:style w:type="paragraph" w:styleId="aff1">
    <w:name w:val="List"/>
    <w:basedOn w:val="aff0"/>
  </w:style>
  <w:style w:type="paragraph" w:styleId="aff2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f3">
    <w:name w:val="index heading"/>
    <w:basedOn w:val="user1"/>
  </w:style>
  <w:style w:type="paragraph" w:customStyle="1" w:styleId="user1">
    <w:name w:val="Заголовок (user)"/>
    <w:basedOn w:val="a"/>
    <w:next w:val="aff0"/>
    <w:qFormat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customStyle="1" w:styleId="user2">
    <w:name w:val="Указатель (user)"/>
    <w:basedOn w:val="a"/>
    <w:qFormat/>
    <w:pPr>
      <w:suppressLineNumbers/>
    </w:pPr>
  </w:style>
  <w:style w:type="paragraph" w:styleId="a6">
    <w:name w:val="Subtitle"/>
    <w:basedOn w:val="a"/>
    <w:next w:val="a"/>
    <w:link w:val="a5"/>
    <w:uiPriority w:val="11"/>
    <w:qFormat/>
    <w:rPr>
      <w:color w:val="595959"/>
      <w:spacing w:val="15"/>
      <w:szCs w:val="28"/>
    </w:rPr>
  </w:style>
  <w:style w:type="paragraph" w:styleId="22">
    <w:name w:val="Quote"/>
    <w:basedOn w:val="a"/>
    <w:next w:val="a"/>
    <w:link w:val="21"/>
    <w:uiPriority w:val="29"/>
    <w:qFormat/>
    <w:pPr>
      <w:spacing w:before="160"/>
      <w:jc w:val="center"/>
    </w:pPr>
    <w:rPr>
      <w:i/>
      <w:iCs/>
      <w:color w:val="404040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styleId="a9">
    <w:name w:val="Intense Quote"/>
    <w:basedOn w:val="a"/>
    <w:next w:val="a"/>
    <w:link w:val="a8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paragraph" w:styleId="aff5">
    <w:name w:val="No Spacing"/>
    <w:basedOn w:val="a"/>
    <w:uiPriority w:val="1"/>
    <w:qFormat/>
  </w:style>
  <w:style w:type="paragraph" w:customStyle="1" w:styleId="user3">
    <w:name w:val="Колонтитулы (user)"/>
    <w:basedOn w:val="a"/>
    <w:qFormat/>
  </w:style>
  <w:style w:type="paragraph" w:customStyle="1" w:styleId="aff6">
    <w:name w:val="Колонтитулы"/>
    <w:basedOn w:val="a"/>
    <w:qFormat/>
  </w:style>
  <w:style w:type="paragraph" w:styleId="af1">
    <w:name w:val="header"/>
    <w:basedOn w:val="a"/>
    <w:link w:val="af0"/>
    <w:semiHidden/>
    <w:qFormat/>
    <w:pPr>
      <w:tabs>
        <w:tab w:val="center" w:pos="4677"/>
        <w:tab w:val="right" w:pos="9355"/>
      </w:tabs>
    </w:pPr>
  </w:style>
  <w:style w:type="paragraph" w:styleId="af3">
    <w:name w:val="footer"/>
    <w:basedOn w:val="a"/>
    <w:link w:val="af2"/>
    <w:semiHidden/>
    <w:qFormat/>
    <w:pPr>
      <w:tabs>
        <w:tab w:val="center" w:pos="4677"/>
        <w:tab w:val="right" w:pos="9355"/>
      </w:tabs>
    </w:pPr>
  </w:style>
  <w:style w:type="paragraph" w:styleId="af5">
    <w:name w:val="footnote text"/>
    <w:basedOn w:val="a"/>
    <w:link w:val="af4"/>
    <w:uiPriority w:val="99"/>
    <w:semiHidden/>
    <w:unhideWhenUsed/>
    <w:rPr>
      <w:sz w:val="20"/>
    </w:rPr>
  </w:style>
  <w:style w:type="paragraph" w:styleId="af9">
    <w:name w:val="endnote text"/>
    <w:basedOn w:val="a"/>
    <w:link w:val="af8"/>
    <w:uiPriority w:val="99"/>
    <w:semiHidden/>
    <w:unhideWhenUsed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7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f8">
    <w:name w:val="table of figures"/>
    <w:basedOn w:val="a"/>
    <w:next w:val="a"/>
    <w:uiPriority w:val="99"/>
    <w:unhideWhenUsed/>
  </w:style>
  <w:style w:type="paragraph" w:styleId="aff9">
    <w:name w:val="Body Text Indent"/>
    <w:basedOn w:val="a"/>
    <w:semiHidden/>
    <w:qFormat/>
    <w:pPr>
      <w:ind w:firstLine="993"/>
    </w:pPr>
  </w:style>
  <w:style w:type="paragraph" w:styleId="25">
    <w:name w:val="Body Text Indent 2"/>
    <w:basedOn w:val="a"/>
    <w:semiHidden/>
    <w:qFormat/>
    <w:pPr>
      <w:ind w:firstLine="720"/>
    </w:pPr>
  </w:style>
  <w:style w:type="paragraph" w:styleId="32">
    <w:name w:val="Body Text Indent 3"/>
    <w:basedOn w:val="a"/>
    <w:semiHidden/>
    <w:qFormat/>
    <w:pPr>
      <w:ind w:firstLine="187"/>
    </w:pPr>
    <w:rPr>
      <w:bCs/>
      <w:szCs w:val="28"/>
    </w:rPr>
  </w:style>
  <w:style w:type="paragraph" w:styleId="26">
    <w:name w:val="Body Text 2"/>
    <w:basedOn w:val="a"/>
    <w:semiHidden/>
    <w:qFormat/>
    <w:pPr>
      <w:tabs>
        <w:tab w:val="left" w:pos="360"/>
      </w:tabs>
      <w:jc w:val="both"/>
    </w:pPr>
    <w:rPr>
      <w:sz w:val="26"/>
    </w:rPr>
  </w:style>
  <w:style w:type="paragraph" w:styleId="aff">
    <w:name w:val="Balloon Text"/>
    <w:basedOn w:val="a"/>
    <w:link w:val="afe"/>
    <w:uiPriority w:val="99"/>
    <w:semiHidden/>
    <w:unhideWhenUsed/>
    <w:qFormat/>
    <w:rPr>
      <w:rFonts w:ascii="Tahoma" w:hAnsi="Tahoma" w:cs="Tahoma"/>
      <w:sz w:val="16"/>
      <w:szCs w:val="16"/>
    </w:rPr>
  </w:style>
  <w:style w:type="numbering" w:customStyle="1" w:styleId="user4">
    <w:name w:val="Без списка (user)"/>
    <w:uiPriority w:val="99"/>
    <w:semiHidden/>
    <w:unhideWhenUsed/>
    <w:qFormat/>
  </w:style>
  <w:style w:type="table" w:styleId="af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styleId="27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b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2F2F2"/>
      </w:tcPr>
    </w:tblStylePr>
    <w:tblStylePr w:type="band1Horz">
      <w:rPr>
        <w:sz w:val="22"/>
      </w:rPr>
      <w:tblPr/>
      <w:tcPr>
        <w:shd w:val="clear" w:color="FFFFFF" w:fill="F2F2F2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F2F2"/>
      </w:tcPr>
    </w:tblStylePr>
    <w:tblStylePr w:type="band1Horz">
      <w:rPr>
        <w:sz w:val="22"/>
      </w:rPr>
      <w:tblPr/>
      <w:tcPr>
        <w:shd w:val="clear" w:color="FFFFFF" w:fill="F2F2F2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F2F2"/>
      </w:tcPr>
    </w:tblStylePr>
    <w:tblStylePr w:type="band1Horz">
      <w:rPr>
        <w:sz w:val="22"/>
      </w:rPr>
      <w:tblPr/>
      <w:tcPr>
        <w:shd w:val="clear" w:color="FFFFFF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</w:rPr>
      <w:tblPr/>
      <w:tcPr>
        <w:tcBorders>
          <w:bottom w:val="single" w:sz="12" w:space="0" w:color="00000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</w:rPr>
      <w:tblPr/>
      <w:tcPr>
        <w:tcBorders>
          <w:bottom w:val="single" w:sz="12" w:space="0" w:color="4F81BD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</w:rPr>
      <w:tblPr/>
      <w:tcPr>
        <w:tcBorders>
          <w:bottom w:val="single" w:sz="12" w:space="0" w:color="C0504D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</w:rPr>
      <w:tblPr/>
      <w:tcPr>
        <w:tcBorders>
          <w:bottom w:val="single" w:sz="12" w:space="0" w:color="9BBB59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</w:tcBorders>
      </w:tcPr>
    </w:tblStylePr>
  </w:style>
  <w:style w:type="table" w:customStyle="1" w:styleId="GridTable1Light-Accent4">
    <w:name w:val="Grid Table 1 Light - Accent 4"/>
    <w:basedOn w:val="a1"/>
    <w:link w:val="23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</w:rPr>
      <w:tblPr/>
      <w:tcPr>
        <w:tcBorders>
          <w:bottom w:val="single" w:sz="12" w:space="0" w:color="8064A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</w:rPr>
      <w:tblPr/>
      <w:tcPr>
        <w:tcBorders>
          <w:bottom w:val="single" w:sz="12" w:space="0" w:color="4BACC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</w:rPr>
      <w:tblPr/>
      <w:tcPr>
        <w:tcBorders>
          <w:bottom w:val="single" w:sz="12" w:space="0" w:color="F7964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/>
      </w:tcPr>
    </w:tblStylePr>
    <w:tblStylePr w:type="band1Horz">
      <w:rPr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/>
      </w:tcPr>
    </w:tblStylePr>
    <w:tblStylePr w:type="band1Horz">
      <w:rPr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/>
      </w:tcPr>
    </w:tblStylePr>
    <w:tblStylePr w:type="band1Horz">
      <w:rPr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/>
      </w:tcPr>
    </w:tblStylePr>
    <w:tblStylePr w:type="band1Horz">
      <w:rPr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/>
      </w:tcPr>
    </w:tblStylePr>
    <w:tblStylePr w:type="band1Horz">
      <w:rPr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/>
      </w:tcPr>
    </w:tblStylePr>
    <w:tblStylePr w:type="band1Horz">
      <w:rPr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/>
      </w:tcPr>
    </w:tblStylePr>
    <w:tblStylePr w:type="band1Horz">
      <w:rPr>
        <w:sz w:val="22"/>
      </w:rPr>
      <w:tblPr/>
      <w:tcPr>
        <w:shd w:val="clear" w:color="FFFFFF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/>
      </w:tcPr>
    </w:tblStylePr>
    <w:tblStylePr w:type="band1Horz">
      <w:rPr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/>
      </w:tcPr>
    </w:tblStylePr>
    <w:tblStylePr w:type="band1Horz">
      <w:rPr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/>
      </w:tcPr>
    </w:tblStylePr>
    <w:tblStylePr w:type="band1Horz">
      <w:rPr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/>
      </w:tcPr>
    </w:tblStylePr>
    <w:tblStylePr w:type="band1Horz">
      <w:rPr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/>
      </w:tcPr>
    </w:tblStylePr>
    <w:tblStylePr w:type="band1Horz">
      <w:rPr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/>
      </w:tcPr>
    </w:tblStylePr>
    <w:tblStylePr w:type="band1Horz">
      <w:rPr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/>
      </w:tcPr>
    </w:tblStylePr>
    <w:tblStylePr w:type="band1Horz">
      <w:rPr>
        <w:sz w:val="22"/>
      </w:rPr>
      <w:tblPr/>
      <w:tcPr>
        <w:shd w:val="clear" w:color="FFFFFF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b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/>
      </w:tcPr>
    </w:tblStylePr>
    <w:tblStylePr w:type="band1Horz">
      <w:rPr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b/>
        <w:sz w:val="22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</w:tcBorders>
        <w:shd w:val="clear" w:color="FFFFFF" w:fill="5D8AC2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/>
      </w:tcPr>
    </w:tblStylePr>
    <w:tblStylePr w:type="band1Horz">
      <w:rPr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b/>
        <w:sz w:val="22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cBorders>
        <w:shd w:val="clear" w:color="FFFFFF" w:fill="D99695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/>
      </w:tcPr>
    </w:tblStylePr>
    <w:tblStylePr w:type="band1Horz">
      <w:rPr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b/>
        <w:sz w:val="22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</w:tcBorders>
        <w:shd w:val="clear" w:color="FFFFFF" w:fill="9ABB59"/>
      </w:tcPr>
    </w:tblStylePr>
    <w:tblStylePr w:type="lastRow">
      <w:rPr>
        <w:b/>
      </w:rPr>
      <w:tblPr/>
      <w:tcPr>
        <w:tcBorders>
          <w:top w:val="single" w:sz="4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/>
      </w:tcPr>
    </w:tblStylePr>
    <w:tblStylePr w:type="band1Horz">
      <w:rPr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b/>
        <w:sz w:val="22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</w:tcBorders>
        <w:shd w:val="clear" w:color="FFFFFF" w:fill="B2A1C6"/>
      </w:tcPr>
    </w:tblStylePr>
    <w:tblStylePr w:type="lastRow">
      <w:rPr>
        <w:b/>
      </w:rPr>
      <w:tblPr/>
      <w:tcPr>
        <w:tcBorders>
          <w:top w:val="single" w:sz="4" w:space="0" w:color="8064A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/>
      </w:tcPr>
    </w:tblStylePr>
    <w:tblStylePr w:type="band1Horz">
      <w:rPr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b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</w:rPr>
      <w:tblPr/>
      <w:tcPr>
        <w:tcBorders>
          <w:top w:val="single" w:sz="4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/>
      </w:tcPr>
    </w:tblStylePr>
    <w:tblStylePr w:type="band1Horz">
      <w:rPr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b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</w:rPr>
      <w:tblPr/>
      <w:tcPr>
        <w:tcBorders>
          <w:top w:val="single" w:sz="4" w:space="0" w:color="F7964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/>
      </w:tcPr>
    </w:tblStylePr>
    <w:tblStylePr w:type="band1Horz">
      <w:rPr>
        <w:sz w:val="22"/>
      </w:rPr>
      <w:tblPr/>
      <w:tcPr>
        <w:shd w:val="clear" w:color="FFFFFF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sz w:val="22"/>
      </w:rPr>
      <w:tblPr/>
      <w:tcPr>
        <w:shd w:val="clear" w:color="FFFFFF" w:fill="000000"/>
      </w:tcPr>
    </w:tblStylePr>
    <w:tblStylePr w:type="lastRow">
      <w:rPr>
        <w:b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b/>
        <w:sz w:val="22"/>
      </w:rPr>
      <w:tblPr/>
      <w:tcPr>
        <w:shd w:val="clear" w:color="FFFFFF" w:fill="000000"/>
      </w:tcPr>
    </w:tblStylePr>
    <w:tblStylePr w:type="lastCol">
      <w:rPr>
        <w:b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sz w:val="22"/>
      </w:rPr>
      <w:tblPr/>
      <w:tcPr>
        <w:shd w:val="clear" w:color="FFFFFF" w:fill="4F81BD"/>
      </w:tcPr>
    </w:tblStylePr>
    <w:tblStylePr w:type="lastRow">
      <w:rPr>
        <w:b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b/>
        <w:sz w:val="22"/>
      </w:rPr>
      <w:tblPr/>
      <w:tcPr>
        <w:shd w:val="clear" w:color="FFFFFF" w:fill="4F81BD"/>
      </w:tcPr>
    </w:tblStylePr>
    <w:tblStylePr w:type="lastCol">
      <w:rPr>
        <w:b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sz w:val="22"/>
      </w:rPr>
      <w:tblPr/>
      <w:tcPr>
        <w:shd w:val="clear" w:color="FFFFFF" w:fill="C0504D"/>
      </w:tcPr>
    </w:tblStylePr>
    <w:tblStylePr w:type="lastRow">
      <w:rPr>
        <w:b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b/>
        <w:sz w:val="22"/>
      </w:rPr>
      <w:tblPr/>
      <w:tcPr>
        <w:shd w:val="clear" w:color="FFFFFF" w:fill="C0504D"/>
      </w:tcPr>
    </w:tblStylePr>
    <w:tblStylePr w:type="lastCol">
      <w:rPr>
        <w:b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sz w:val="22"/>
      </w:rPr>
      <w:tblPr/>
      <w:tcPr>
        <w:shd w:val="clear" w:color="FFFFFF" w:fill="9BBB59"/>
      </w:tcPr>
    </w:tblStylePr>
    <w:tblStylePr w:type="lastRow">
      <w:rPr>
        <w:b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b/>
        <w:sz w:val="22"/>
      </w:rPr>
      <w:tblPr/>
      <w:tcPr>
        <w:shd w:val="clear" w:color="FFFFFF" w:fill="9BBB59"/>
      </w:tcPr>
    </w:tblStylePr>
    <w:tblStylePr w:type="lastCol">
      <w:rPr>
        <w:b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sz w:val="22"/>
      </w:rPr>
      <w:tblPr/>
      <w:tcPr>
        <w:shd w:val="clear" w:color="FFFFFF" w:fill="8064A2"/>
      </w:tcPr>
    </w:tblStylePr>
    <w:tblStylePr w:type="lastRow">
      <w:rPr>
        <w:b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b/>
        <w:sz w:val="22"/>
      </w:rPr>
      <w:tblPr/>
      <w:tcPr>
        <w:shd w:val="clear" w:color="FFFFFF" w:fill="8064A2"/>
      </w:tcPr>
    </w:tblStylePr>
    <w:tblStylePr w:type="lastCol">
      <w:rPr>
        <w:b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sz w:val="22"/>
      </w:rPr>
      <w:tblPr/>
      <w:tcPr>
        <w:shd w:val="clear" w:color="FFFFFF" w:fill="4BACC6"/>
      </w:tcPr>
    </w:tblStylePr>
    <w:tblStylePr w:type="lastRow">
      <w:rPr>
        <w:b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b/>
        <w:sz w:val="22"/>
      </w:rPr>
      <w:tblPr/>
      <w:tcPr>
        <w:shd w:val="clear" w:color="FFFFFF" w:fill="4BACC6"/>
      </w:tcPr>
    </w:tblStylePr>
    <w:tblStylePr w:type="lastCol">
      <w:rPr>
        <w:b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sz w:val="22"/>
      </w:rPr>
      <w:tblPr/>
      <w:tcPr>
        <w:shd w:val="clear" w:color="FFFFFF" w:fill="F79646"/>
      </w:tcPr>
    </w:tblStylePr>
    <w:tblStylePr w:type="lastRow">
      <w:rPr>
        <w:b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b/>
        <w:sz w:val="22"/>
      </w:rPr>
      <w:tblPr/>
      <w:tcPr>
        <w:shd w:val="clear" w:color="FFFFFF" w:fill="F79646"/>
      </w:tcPr>
    </w:tblStylePr>
    <w:tblStylePr w:type="lastCol">
      <w:rPr>
        <w:b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color w:val="7F7F7F"/>
        <w:sz w:val="22"/>
      </w:rPr>
      <w:tblPr/>
      <w:tcPr>
        <w:shd w:val="clear" w:color="FFFFFF" w:fill="CBCBCB"/>
      </w:tcPr>
    </w:tblStylePr>
    <w:tblStylePr w:type="band2Horz">
      <w:rPr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4F81B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color w:val="A6BFDD"/>
        <w:sz w:val="22"/>
      </w:rPr>
      <w:tblPr/>
      <w:tcPr>
        <w:shd w:val="clear" w:color="FFFFFF" w:fill="DAE5F1"/>
      </w:tcPr>
    </w:tblStylePr>
    <w:tblStylePr w:type="band2Horz">
      <w:rPr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C0504D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color w:val="D99695"/>
        <w:sz w:val="22"/>
      </w:rPr>
      <w:tblPr/>
      <w:tcPr>
        <w:shd w:val="clear" w:color="FFFFFF" w:fill="F2DCDC"/>
      </w:tcPr>
    </w:tblStylePr>
    <w:tblStylePr w:type="band2Horz">
      <w:rPr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B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color w:val="9ABB59"/>
        <w:sz w:val="22"/>
      </w:rPr>
      <w:tblPr/>
      <w:tcPr>
        <w:shd w:val="clear" w:color="FFFFFF" w:fill="EAF1DC"/>
      </w:tcPr>
    </w:tblStylePr>
    <w:tblStylePr w:type="band2Horz">
      <w:rPr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8064A2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color w:val="B2A1C6"/>
        <w:sz w:val="22"/>
      </w:rPr>
      <w:tblPr/>
      <w:tcPr>
        <w:shd w:val="clear" w:color="FFFFFF" w:fill="E5DFEC"/>
      </w:tcPr>
    </w:tblStylePr>
    <w:tblStylePr w:type="band2Horz">
      <w:rPr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color w:val="266779"/>
        <w:sz w:val="22"/>
      </w:rPr>
      <w:tblPr/>
      <w:tcPr>
        <w:shd w:val="clear" w:color="FFFFFF" w:fill="DAEEF3"/>
      </w:tcPr>
    </w:tblStylePr>
    <w:tblStylePr w:type="band2Horz">
      <w:rPr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color w:val="266779"/>
        <w:sz w:val="22"/>
      </w:rPr>
      <w:tblPr/>
      <w:tcPr>
        <w:shd w:val="clear" w:color="FFFFFF" w:fill="FDE9D8"/>
      </w:tcPr>
    </w:tblStylePr>
    <w:tblStylePr w:type="band2Horz">
      <w:rPr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  <w:shd w:val="clear" w:color="FFFFFF" w:fill="FFFFFF"/>
      </w:tcPr>
    </w:tblStylePr>
    <w:tblStylePr w:type="lastRow">
      <w:rPr>
        <w:b/>
        <w:color w:val="7F7F7F"/>
        <w:sz w:val="22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/>
        </w:tcBorders>
        <w:shd w:val="clear" w:color="FFFFFF" w:fill="auto"/>
      </w:tcPr>
    </w:tblStylePr>
    <w:tblStylePr w:type="lastCol">
      <w:rPr>
        <w:i/>
        <w:color w:val="7F7F7F"/>
        <w:sz w:val="22"/>
      </w:rPr>
      <w:tblPr/>
      <w:tcPr>
        <w:tcBorders>
          <w:top w:val="none" w:sz="0" w:space="0" w:color="auto"/>
          <w:left w:val="single" w:sz="4" w:space="0" w:color="00000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/>
      </w:tcPr>
    </w:tblStylePr>
    <w:tblStylePr w:type="band1Horz">
      <w:rPr>
        <w:color w:val="7F7F7F"/>
        <w:sz w:val="22"/>
      </w:rPr>
      <w:tblPr/>
      <w:tcPr>
        <w:shd w:val="clear" w:color="FFFFFF" w:fill="F2F2F2"/>
      </w:tcPr>
    </w:tblStylePr>
    <w:tblStylePr w:type="band2Horz">
      <w:rPr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b/>
        <w:color w:val="A6BFDD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i/>
        <w:color w:val="A6BFDD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/>
      </w:tcPr>
    </w:tblStylePr>
    <w:tblStylePr w:type="band1Horz">
      <w:rPr>
        <w:color w:val="A6BFDD"/>
        <w:sz w:val="22"/>
      </w:rPr>
      <w:tblPr/>
      <w:tcPr>
        <w:shd w:val="clear" w:color="FFFFFF" w:fill="DAE5F1"/>
      </w:tcPr>
    </w:tblStylePr>
    <w:tblStylePr w:type="band2Horz">
      <w:rPr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  <w:shd w:val="clear" w:color="FFFFFF" w:fill="FFFFFF"/>
      </w:tcPr>
    </w:tblStylePr>
    <w:tblStylePr w:type="lastRow">
      <w:rPr>
        <w:b/>
        <w:color w:val="D99695"/>
        <w:sz w:val="22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/>
        </w:tcBorders>
        <w:shd w:val="clear" w:color="FFFFFF" w:fill="auto"/>
      </w:tcPr>
    </w:tblStylePr>
    <w:tblStylePr w:type="lastCol">
      <w:rPr>
        <w:i/>
        <w:color w:val="D99695"/>
        <w:sz w:val="22"/>
      </w:rPr>
      <w:tblPr/>
      <w:tcPr>
        <w:tcBorders>
          <w:top w:val="none" w:sz="0" w:space="0" w:color="auto"/>
          <w:left w:val="single" w:sz="4" w:space="0" w:color="C0504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/>
      </w:tcPr>
    </w:tblStylePr>
    <w:tblStylePr w:type="band1Horz">
      <w:rPr>
        <w:color w:val="D99695"/>
        <w:sz w:val="22"/>
      </w:rPr>
      <w:tblPr/>
      <w:tcPr>
        <w:shd w:val="clear" w:color="FFFFFF" w:fill="F2DCDC"/>
      </w:tcPr>
    </w:tblStylePr>
    <w:tblStylePr w:type="band2Horz">
      <w:rPr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  <w:shd w:val="clear" w:color="FFFFFF" w:fill="FFFFFF"/>
      </w:tcPr>
    </w:tblStylePr>
    <w:tblStylePr w:type="lastRow">
      <w:rPr>
        <w:b/>
        <w:color w:val="9ABB59"/>
        <w:sz w:val="22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/>
        </w:tcBorders>
        <w:shd w:val="clear" w:color="FFFFFF" w:fill="auto"/>
      </w:tcPr>
    </w:tblStylePr>
    <w:tblStylePr w:type="lastCol">
      <w:rPr>
        <w:i/>
        <w:color w:val="9ABB59"/>
        <w:sz w:val="22"/>
      </w:rPr>
      <w:tblPr/>
      <w:tcPr>
        <w:tcBorders>
          <w:top w:val="none" w:sz="0" w:space="0" w:color="auto"/>
          <w:left w:val="single" w:sz="4" w:space="0" w:color="9B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/>
      </w:tcPr>
    </w:tblStylePr>
    <w:tblStylePr w:type="band1Horz">
      <w:rPr>
        <w:color w:val="9ABB59"/>
        <w:sz w:val="22"/>
      </w:rPr>
      <w:tblPr/>
      <w:tcPr>
        <w:shd w:val="clear" w:color="FFFFFF" w:fill="EAF1DC"/>
      </w:tcPr>
    </w:tblStylePr>
    <w:tblStylePr w:type="band2Horz">
      <w:rPr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  <w:shd w:val="clear" w:color="FFFFFF" w:fill="FFFFFF"/>
      </w:tcPr>
    </w:tblStylePr>
    <w:tblStylePr w:type="lastRow">
      <w:rPr>
        <w:b/>
        <w:color w:val="B2A1C6"/>
        <w:sz w:val="22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/>
        </w:tcBorders>
        <w:shd w:val="clear" w:color="FFFFFF" w:fill="auto"/>
      </w:tcPr>
    </w:tblStylePr>
    <w:tblStylePr w:type="lastCol">
      <w:rPr>
        <w:i/>
        <w:color w:val="B2A1C6"/>
        <w:sz w:val="22"/>
      </w:rPr>
      <w:tblPr/>
      <w:tcPr>
        <w:tcBorders>
          <w:top w:val="none" w:sz="0" w:space="0" w:color="auto"/>
          <w:left w:val="single" w:sz="4" w:space="0" w:color="8064A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/>
      </w:tcPr>
    </w:tblStylePr>
    <w:tblStylePr w:type="band1Horz">
      <w:rPr>
        <w:color w:val="B2A1C6"/>
        <w:sz w:val="22"/>
      </w:rPr>
      <w:tblPr/>
      <w:tcPr>
        <w:shd w:val="clear" w:color="FFFFFF" w:fill="E5DFEC"/>
      </w:tcPr>
    </w:tblStylePr>
    <w:tblStylePr w:type="band2Horz">
      <w:rPr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  <w:shd w:val="clear" w:color="FFFFFF" w:fill="FFFFFF"/>
      </w:tcPr>
    </w:tblStylePr>
    <w:tblStylePr w:type="lastRow">
      <w:rPr>
        <w:b/>
        <w:color w:val="266779"/>
        <w:sz w:val="22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/>
        </w:tcBorders>
        <w:shd w:val="clear" w:color="FFFFFF" w:fill="auto"/>
      </w:tcPr>
    </w:tblStylePr>
    <w:tblStylePr w:type="lastCol">
      <w:rPr>
        <w:i/>
        <w:color w:val="266779"/>
        <w:sz w:val="22"/>
      </w:rPr>
      <w:tblPr/>
      <w:tcPr>
        <w:tcBorders>
          <w:top w:val="none" w:sz="0" w:space="0" w:color="auto"/>
          <w:left w:val="single" w:sz="4" w:space="0" w:color="4BAC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/>
      </w:tcPr>
    </w:tblStylePr>
    <w:tblStylePr w:type="band1Horz">
      <w:rPr>
        <w:color w:val="266779"/>
        <w:sz w:val="22"/>
      </w:rPr>
      <w:tblPr/>
      <w:tcPr>
        <w:shd w:val="clear" w:color="FFFFFF" w:fill="DAEEF3"/>
      </w:tcPr>
    </w:tblStylePr>
    <w:tblStylePr w:type="band2Horz">
      <w:rPr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  <w:shd w:val="clear" w:color="FFFFFF" w:fill="FFFFFF"/>
      </w:tcPr>
    </w:tblStylePr>
    <w:tblStylePr w:type="lastRow">
      <w:rPr>
        <w:b/>
        <w:color w:val="B15407"/>
        <w:sz w:val="22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/>
        </w:tcBorders>
        <w:shd w:val="clear" w:color="FFFFFF" w:fill="auto"/>
      </w:tcPr>
    </w:tblStylePr>
    <w:tblStylePr w:type="lastCol">
      <w:rPr>
        <w:i/>
        <w:color w:val="B15407"/>
        <w:sz w:val="22"/>
      </w:rPr>
      <w:tblPr/>
      <w:tcPr>
        <w:tcBorders>
          <w:top w:val="none" w:sz="0" w:space="0" w:color="auto"/>
          <w:left w:val="single" w:sz="4" w:space="0" w:color="F7964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/>
      </w:tcPr>
    </w:tblStylePr>
    <w:tblStylePr w:type="band1Horz">
      <w:rPr>
        <w:color w:val="B15407"/>
        <w:sz w:val="22"/>
      </w:rPr>
      <w:tblPr/>
      <w:tcPr>
        <w:shd w:val="clear" w:color="FFFFFF" w:fill="FDE9D8"/>
      </w:tcPr>
    </w:tblStylePr>
    <w:tblStylePr w:type="band2Horz">
      <w:rPr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b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/>
      </w:tcPr>
    </w:tblStylePr>
    <w:tblStylePr w:type="band1Horz">
      <w:rPr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b/>
        <w:sz w:val="22"/>
      </w:rPr>
      <w:tblPr/>
      <w:tcPr>
        <w:tcBorders>
          <w:top w:val="single" w:sz="4" w:space="0" w:color="4F81BD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/>
      </w:tcPr>
    </w:tblStylePr>
    <w:tblStylePr w:type="band1Horz">
      <w:rPr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b/>
        <w:sz w:val="22"/>
      </w:rPr>
      <w:tblPr/>
      <w:tcPr>
        <w:tcBorders>
          <w:top w:val="single" w:sz="4" w:space="0" w:color="C0504D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/>
      </w:tcPr>
    </w:tblStylePr>
    <w:tblStylePr w:type="band1Horz">
      <w:rPr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b/>
        <w:sz w:val="22"/>
      </w:rPr>
      <w:tblPr/>
      <w:tcPr>
        <w:tcBorders>
          <w:top w:val="single" w:sz="4" w:space="0" w:color="9BBB59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/>
      </w:tcPr>
    </w:tblStylePr>
    <w:tblStylePr w:type="band1Horz">
      <w:rPr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b/>
        <w:sz w:val="22"/>
      </w:rPr>
      <w:tblPr/>
      <w:tcPr>
        <w:tcBorders>
          <w:top w:val="single" w:sz="4" w:space="0" w:color="8064A2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/>
      </w:tcPr>
    </w:tblStylePr>
    <w:tblStylePr w:type="band1Horz">
      <w:rPr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b/>
        <w:sz w:val="22"/>
      </w:rPr>
      <w:tblPr/>
      <w:tcPr>
        <w:tcBorders>
          <w:top w:val="single" w:sz="4" w:space="0" w:color="4BACC6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/>
      </w:tcPr>
    </w:tblStylePr>
    <w:tblStylePr w:type="band1Horz">
      <w:rPr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b/>
        <w:sz w:val="22"/>
      </w:rPr>
      <w:tblPr/>
      <w:tcPr>
        <w:tcBorders>
          <w:top w:val="single" w:sz="4" w:space="0" w:color="F79646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/>
      </w:tcPr>
    </w:tblStylePr>
    <w:tblStylePr w:type="band1Horz">
      <w:rPr>
        <w:sz w:val="22"/>
      </w:rPr>
      <w:tblPr/>
      <w:tcPr>
        <w:shd w:val="clear" w:color="FFFFFF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sz w:val="22"/>
      </w:rPr>
      <w:tblPr/>
      <w:tcPr>
        <w:shd w:val="clear" w:color="FFFFFF" w:fill="000000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sz w:val="22"/>
      </w:rPr>
      <w:tblPr/>
      <w:tcPr>
        <w:shd w:val="clear" w:color="FFFFFF" w:fill="4F81BD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b/>
        <w:sz w:val="22"/>
      </w:rPr>
      <w:tblPr/>
      <w:tcPr>
        <w:shd w:val="clear" w:color="FFFFFF" w:fill="D9969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/>
          <w:bottom w:val="single" w:sz="4" w:space="0" w:color="C0504D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b/>
        <w:sz w:val="22"/>
      </w:rPr>
      <w:tblPr/>
      <w:tcPr>
        <w:shd w:val="clear" w:color="FFFFFF" w:fill="C3D69B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/>
          <w:bottom w:val="single" w:sz="4" w:space="0" w:color="9BBB59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b/>
        <w:sz w:val="22"/>
      </w:rPr>
      <w:tblPr/>
      <w:tcPr>
        <w:shd w:val="clear" w:color="FFFFFF" w:fill="B2A1C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/>
          <w:right w:val="single" w:sz="4" w:space="0" w:color="8064A2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/>
          <w:bottom w:val="single" w:sz="4" w:space="0" w:color="8064A2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b/>
        <w:sz w:val="22"/>
      </w:rPr>
      <w:tblPr/>
      <w:tcPr>
        <w:shd w:val="clear" w:color="FFFFFF" w:fill="92CCDC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/>
          <w:bottom w:val="single" w:sz="4" w:space="0" w:color="4BACC6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b/>
        <w:sz w:val="22"/>
      </w:rPr>
      <w:tblPr/>
      <w:tcPr>
        <w:shd w:val="clear" w:color="FFFFFF" w:fill="FAC090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/>
          <w:bottom w:val="single" w:sz="4" w:space="0" w:color="F7964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b/>
        <w:sz w:val="22"/>
      </w:rPr>
      <w:tblPr/>
      <w:tcPr>
        <w:shd w:val="clear" w:color="FFFFFF" w:fill="000000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/>
      </w:tcPr>
    </w:tblStylePr>
    <w:tblStylePr w:type="band1Horz">
      <w:rPr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b/>
        <w:sz w:val="22"/>
      </w:rPr>
      <w:tblPr/>
      <w:tcPr>
        <w:shd w:val="clear" w:color="FFFFFF" w:fill="4F81BD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/>
      </w:tcPr>
    </w:tblStylePr>
    <w:tblStylePr w:type="band1Horz">
      <w:rPr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b/>
        <w:sz w:val="22"/>
      </w:rPr>
      <w:tblPr/>
      <w:tcPr>
        <w:shd w:val="clear" w:color="FFFFFF" w:fill="C0504D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/>
      </w:tcPr>
    </w:tblStylePr>
    <w:tblStylePr w:type="band1Horz">
      <w:rPr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b/>
        <w:sz w:val="22"/>
      </w:rPr>
      <w:tblPr/>
      <w:tcPr>
        <w:shd w:val="clear" w:color="FFFFFF" w:fill="9BBB59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/>
      </w:tcPr>
    </w:tblStylePr>
    <w:tblStylePr w:type="band1Horz">
      <w:rPr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b/>
        <w:sz w:val="22"/>
      </w:rPr>
      <w:tblPr/>
      <w:tcPr>
        <w:shd w:val="clear" w:color="FFFFFF" w:fill="8064A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/>
      </w:tcPr>
    </w:tblStylePr>
    <w:tblStylePr w:type="band1Horz">
      <w:rPr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b/>
        <w:sz w:val="22"/>
      </w:rPr>
      <w:tblPr/>
      <w:tcPr>
        <w:shd w:val="clear" w:color="FFFFFF" w:fill="4BACC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/>
      </w:tcPr>
    </w:tblStylePr>
    <w:tblStylePr w:type="band1Horz">
      <w:rPr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b/>
        <w:sz w:val="22"/>
      </w:rPr>
      <w:tblPr/>
      <w:tcPr>
        <w:shd w:val="clear" w:color="FFFFFF" w:fill="F7964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/>
      </w:tcPr>
    </w:tblStylePr>
    <w:tblStylePr w:type="band1Horz">
      <w:rPr>
        <w:sz w:val="22"/>
      </w:rPr>
      <w:tblPr/>
      <w:tcPr>
        <w:shd w:val="clear" w:color="FFFFFF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FFFFFF"/>
        </w:tcBorders>
        <w:shd w:val="clear" w:color="FFFFFF" w:fill="7F7F7F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C0504D"/>
          <w:bottom w:val="single" w:sz="12" w:space="0" w:color="FFFFFF"/>
        </w:tcBorders>
        <w:shd w:val="clear" w:color="FFFFFF" w:fill="D99695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C0504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0504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9BBB59"/>
          <w:bottom w:val="single" w:sz="12" w:space="0" w:color="FFFFFF"/>
        </w:tcBorders>
        <w:shd w:val="clear" w:color="FFFFFF" w:fill="C3D69B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9BBB5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BB5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8064A2"/>
          <w:bottom w:val="single" w:sz="12" w:space="0" w:color="FFFFFF"/>
        </w:tcBorders>
        <w:shd w:val="clear" w:color="FFFFFF" w:fill="B2A1C6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8064A2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064A2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4BACC6"/>
          <w:bottom w:val="single" w:sz="12" w:space="0" w:color="FFFFFF"/>
        </w:tcBorders>
        <w:shd w:val="clear" w:color="FFFFFF" w:fill="92CCDC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4BAC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BAC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F79646"/>
          <w:bottom w:val="single" w:sz="12" w:space="0" w:color="FFFFFF"/>
        </w:tcBorders>
        <w:shd w:val="clear" w:color="FFFFFF" w:fill="FAC090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F7964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7964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color w:val="000000"/>
        <w:sz w:val="22"/>
      </w:rPr>
      <w:tblPr/>
      <w:tcPr>
        <w:shd w:val="clear" w:color="FFFFFF" w:fill="BFBFBF"/>
      </w:tcPr>
    </w:tblStylePr>
    <w:tblStylePr w:type="band2Horz">
      <w:rPr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color w:val="2A4A71"/>
        <w:sz w:val="22"/>
      </w:rPr>
      <w:tblPr/>
      <w:tcPr>
        <w:shd w:val="clear" w:color="FFFFFF" w:fill="D2DFEE"/>
      </w:tcPr>
    </w:tblStylePr>
    <w:tblStylePr w:type="band2Horz">
      <w:rPr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C0504D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C0504D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color w:val="D99695"/>
        <w:sz w:val="22"/>
      </w:rPr>
      <w:tblPr/>
      <w:tcPr>
        <w:shd w:val="clear" w:color="FFFFFF" w:fill="EFD2D2"/>
      </w:tcPr>
    </w:tblStylePr>
    <w:tblStylePr w:type="band2Horz">
      <w:rPr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9BBB59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9BBB59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color w:val="C3D69B"/>
        <w:sz w:val="22"/>
      </w:rPr>
      <w:tblPr/>
      <w:tcPr>
        <w:shd w:val="clear" w:color="FFFFFF" w:fill="E5EED5"/>
      </w:tcPr>
    </w:tblStylePr>
    <w:tblStylePr w:type="band2Horz">
      <w:rPr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8064A2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8064A2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color w:val="B2A1C6"/>
        <w:sz w:val="22"/>
      </w:rPr>
      <w:tblPr/>
      <w:tcPr>
        <w:shd w:val="clear" w:color="FFFFFF" w:fill="DFD8E7"/>
      </w:tcPr>
    </w:tblStylePr>
    <w:tblStylePr w:type="band2Horz">
      <w:rPr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4BACC6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color w:val="92CCDC"/>
        <w:sz w:val="22"/>
      </w:rPr>
      <w:tblPr/>
      <w:tcPr>
        <w:shd w:val="clear" w:color="FFFFFF" w:fill="D1EAF0"/>
      </w:tcPr>
    </w:tblStylePr>
    <w:tblStylePr w:type="band2Horz">
      <w:rPr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79646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color w:val="FAC090"/>
        <w:sz w:val="22"/>
      </w:rPr>
      <w:tblPr/>
      <w:tcPr>
        <w:shd w:val="clear" w:color="FFFFFF" w:fill="FDE4D0"/>
      </w:tcPr>
    </w:tblStylePr>
    <w:tblStylePr w:type="band2Horz">
      <w:rPr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  <w:shd w:val="clear" w:color="FFFFFF" w:fill="FFFFFF"/>
      </w:tcPr>
    </w:tblStylePr>
    <w:tblStylePr w:type="lastRow">
      <w:rPr>
        <w:i/>
        <w:color w:val="7F7F7F"/>
        <w:sz w:val="22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/>
        </w:tcBorders>
        <w:shd w:val="clear" w:color="FFFFFF" w:fill="auto"/>
      </w:tcPr>
    </w:tblStylePr>
    <w:tblStylePr w:type="lastCol">
      <w:rPr>
        <w:i/>
        <w:color w:val="7F7F7F"/>
        <w:sz w:val="22"/>
      </w:rPr>
      <w:tblPr/>
      <w:tcPr>
        <w:tcBorders>
          <w:top w:val="none" w:sz="0" w:space="0" w:color="auto"/>
          <w:left w:val="single" w:sz="4" w:space="0" w:color="00000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/>
      </w:tcPr>
    </w:tblStylePr>
    <w:tblStylePr w:type="band1Horz">
      <w:rPr>
        <w:color w:val="7F7F7F"/>
        <w:sz w:val="22"/>
      </w:rPr>
      <w:tblPr/>
      <w:tcPr>
        <w:shd w:val="clear" w:color="FFFFFF" w:fill="BFBFBF"/>
      </w:tcPr>
    </w:tblStylePr>
    <w:tblStylePr w:type="band2Horz">
      <w:rPr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/>
      </w:tcPr>
    </w:tblStylePr>
    <w:tblStylePr w:type="band1Horz">
      <w:rPr>
        <w:color w:val="2A4A71"/>
        <w:sz w:val="22"/>
      </w:rPr>
      <w:tblPr/>
      <w:tcPr>
        <w:shd w:val="clear" w:color="FFFFFF" w:fill="D2DFEE"/>
      </w:tcPr>
    </w:tblStylePr>
    <w:tblStylePr w:type="band2Horz">
      <w:rPr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  <w:shd w:val="clear" w:color="FFFFFF" w:fill="FFFFFF"/>
      </w:tcPr>
    </w:tblStylePr>
    <w:tblStylePr w:type="lastRow">
      <w:rPr>
        <w:i/>
        <w:color w:val="D99695"/>
        <w:sz w:val="22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/>
        </w:tcBorders>
        <w:shd w:val="clear" w:color="FFFFFF" w:fill="auto"/>
      </w:tcPr>
    </w:tblStylePr>
    <w:tblStylePr w:type="lastCol">
      <w:rPr>
        <w:i/>
        <w:color w:val="D99695"/>
        <w:sz w:val="22"/>
      </w:rPr>
      <w:tblPr/>
      <w:tcPr>
        <w:tcBorders>
          <w:top w:val="none" w:sz="0" w:space="0" w:color="auto"/>
          <w:left w:val="single" w:sz="4" w:space="0" w:color="C0504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/>
      </w:tcPr>
    </w:tblStylePr>
    <w:tblStylePr w:type="band1Horz">
      <w:rPr>
        <w:color w:val="D99695"/>
        <w:sz w:val="22"/>
      </w:rPr>
      <w:tblPr/>
      <w:tcPr>
        <w:shd w:val="clear" w:color="FFFFFF" w:fill="EFD2D2"/>
      </w:tcPr>
    </w:tblStylePr>
    <w:tblStylePr w:type="band2Horz">
      <w:rPr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  <w:shd w:val="clear" w:color="FFFFFF" w:fill="FFFFFF"/>
      </w:tcPr>
    </w:tblStylePr>
    <w:tblStylePr w:type="lastRow">
      <w:rPr>
        <w:i/>
        <w:color w:val="C3D69B"/>
        <w:sz w:val="22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/>
        </w:tcBorders>
        <w:shd w:val="clear" w:color="FFFFFF" w:fill="auto"/>
      </w:tcPr>
    </w:tblStylePr>
    <w:tblStylePr w:type="lastCol">
      <w:rPr>
        <w:i/>
        <w:color w:val="C3D69B"/>
        <w:sz w:val="22"/>
      </w:rPr>
      <w:tblPr/>
      <w:tcPr>
        <w:tcBorders>
          <w:top w:val="none" w:sz="0" w:space="0" w:color="auto"/>
          <w:left w:val="single" w:sz="4" w:space="0" w:color="9B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/>
      </w:tcPr>
    </w:tblStylePr>
    <w:tblStylePr w:type="band1Horz">
      <w:rPr>
        <w:color w:val="C3D69B"/>
        <w:sz w:val="22"/>
      </w:rPr>
      <w:tblPr/>
      <w:tcPr>
        <w:shd w:val="clear" w:color="FFFFFF" w:fill="E5EED5"/>
      </w:tcPr>
    </w:tblStylePr>
    <w:tblStylePr w:type="band2Horz">
      <w:rPr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  <w:shd w:val="clear" w:color="FFFFFF" w:fill="FFFFFF"/>
      </w:tcPr>
    </w:tblStylePr>
    <w:tblStylePr w:type="lastRow">
      <w:rPr>
        <w:i/>
        <w:color w:val="B2A1C6"/>
        <w:sz w:val="22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/>
        </w:tcBorders>
        <w:shd w:val="clear" w:color="FFFFFF" w:fill="auto"/>
      </w:tcPr>
    </w:tblStylePr>
    <w:tblStylePr w:type="lastCol">
      <w:rPr>
        <w:i/>
        <w:color w:val="B2A1C6"/>
        <w:sz w:val="22"/>
      </w:rPr>
      <w:tblPr/>
      <w:tcPr>
        <w:tcBorders>
          <w:top w:val="none" w:sz="0" w:space="0" w:color="auto"/>
          <w:left w:val="single" w:sz="4" w:space="0" w:color="8064A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/>
      </w:tcPr>
    </w:tblStylePr>
    <w:tblStylePr w:type="band1Horz">
      <w:rPr>
        <w:color w:val="B2A1C6"/>
        <w:sz w:val="22"/>
      </w:rPr>
      <w:tblPr/>
      <w:tcPr>
        <w:shd w:val="clear" w:color="FFFFFF" w:fill="DFD8E7"/>
      </w:tcPr>
    </w:tblStylePr>
    <w:tblStylePr w:type="band2Horz">
      <w:rPr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  <w:shd w:val="clear" w:color="FFFFFF" w:fill="FFFFFF"/>
      </w:tcPr>
    </w:tblStylePr>
    <w:tblStylePr w:type="lastRow">
      <w:rPr>
        <w:i/>
        <w:color w:val="92CCDC"/>
        <w:sz w:val="22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/>
        </w:tcBorders>
        <w:shd w:val="clear" w:color="FFFFFF" w:fill="auto"/>
      </w:tcPr>
    </w:tblStylePr>
    <w:tblStylePr w:type="lastCol">
      <w:rPr>
        <w:i/>
        <w:color w:val="92CCDC"/>
        <w:sz w:val="22"/>
      </w:rPr>
      <w:tblPr/>
      <w:tcPr>
        <w:tcBorders>
          <w:top w:val="none" w:sz="0" w:space="0" w:color="auto"/>
          <w:left w:val="single" w:sz="4" w:space="0" w:color="4BAC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/>
      </w:tcPr>
    </w:tblStylePr>
    <w:tblStylePr w:type="band1Horz">
      <w:rPr>
        <w:color w:val="92CCDC"/>
        <w:sz w:val="22"/>
      </w:rPr>
      <w:tblPr/>
      <w:tcPr>
        <w:shd w:val="clear" w:color="FFFFFF" w:fill="D1EAF0"/>
      </w:tcPr>
    </w:tblStylePr>
    <w:tblStylePr w:type="band2Horz">
      <w:rPr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  <w:shd w:val="clear" w:color="FFFFFF" w:fill="FFFFFF"/>
      </w:tcPr>
    </w:tblStylePr>
    <w:tblStylePr w:type="lastRow">
      <w:rPr>
        <w:i/>
        <w:color w:val="FAC090"/>
        <w:sz w:val="22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/>
        </w:tcBorders>
        <w:shd w:val="clear" w:color="FFFFFF" w:fill="auto"/>
      </w:tcPr>
    </w:tblStylePr>
    <w:tblStylePr w:type="lastCol">
      <w:rPr>
        <w:i/>
        <w:color w:val="FAC090"/>
        <w:sz w:val="22"/>
      </w:rPr>
      <w:tblPr/>
      <w:tcPr>
        <w:tcBorders>
          <w:top w:val="none" w:sz="0" w:space="0" w:color="auto"/>
          <w:left w:val="single" w:sz="4" w:space="0" w:color="F7964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/>
      </w:tcPr>
    </w:tblStylePr>
    <w:tblStylePr w:type="band1Horz">
      <w:rPr>
        <w:color w:val="FAC090"/>
        <w:sz w:val="22"/>
      </w:rPr>
      <w:tblPr/>
      <w:tcPr>
        <w:shd w:val="clear" w:color="FFFFFF" w:fill="FDE4D0"/>
      </w:tcPr>
    </w:tblStylePr>
    <w:tblStylePr w:type="band2Horz">
      <w:rPr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7F7F7F"/>
      </w:tcPr>
    </w:tblStylePr>
    <w:tblStylePr w:type="lastRow">
      <w:rPr>
        <w:sz w:val="22"/>
      </w:rPr>
      <w:tblPr/>
      <w:tcPr>
        <w:shd w:val="clear" w:color="FFFFFF" w:fill="7F7F7F"/>
      </w:tcPr>
    </w:tblStylePr>
    <w:tblStylePr w:type="firstCol">
      <w:rPr>
        <w:sz w:val="22"/>
      </w:rPr>
      <w:tblPr/>
      <w:tcPr>
        <w:shd w:val="clear" w:color="FFFFFF" w:fill="7F7F7F"/>
      </w:tcPr>
    </w:tblStylePr>
    <w:tblStylePr w:type="lastCol">
      <w:rPr>
        <w:sz w:val="22"/>
      </w:rPr>
      <w:tblPr/>
      <w:tcPr>
        <w:shd w:val="clear" w:color="FFFFFF" w:fill="7F7F7F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5D8AC2"/>
      </w:tcPr>
    </w:tblStylePr>
    <w:tblStylePr w:type="lastRow">
      <w:rPr>
        <w:sz w:val="22"/>
      </w:rPr>
      <w:tblPr/>
      <w:tcPr>
        <w:shd w:val="clear" w:color="FFFFFF" w:fill="5D8AC2"/>
      </w:tcPr>
    </w:tblStylePr>
    <w:tblStylePr w:type="firstCol">
      <w:rPr>
        <w:sz w:val="22"/>
      </w:rPr>
      <w:tblPr/>
      <w:tcPr>
        <w:shd w:val="clear" w:color="FFFFFF" w:fill="5D8AC2"/>
      </w:tcPr>
    </w:tblStylePr>
    <w:tblStylePr w:type="lastCol">
      <w:rPr>
        <w:sz w:val="22"/>
      </w:rPr>
      <w:tblPr/>
      <w:tcPr>
        <w:shd w:val="clear" w:color="FFFFFF" w:fill="5D8AC2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D99695"/>
      </w:tcPr>
    </w:tblStylePr>
    <w:tblStylePr w:type="lastRow">
      <w:rPr>
        <w:sz w:val="22"/>
      </w:rPr>
      <w:tblPr/>
      <w:tcPr>
        <w:shd w:val="clear" w:color="FFFFFF" w:fill="D99695"/>
      </w:tcPr>
    </w:tblStylePr>
    <w:tblStylePr w:type="firstCol">
      <w:rPr>
        <w:sz w:val="22"/>
      </w:rPr>
      <w:tblPr/>
      <w:tcPr>
        <w:shd w:val="clear" w:color="FFFFFF" w:fill="D99695"/>
      </w:tcPr>
    </w:tblStylePr>
    <w:tblStylePr w:type="lastCol">
      <w:rPr>
        <w:sz w:val="22"/>
      </w:rPr>
      <w:tblPr/>
      <w:tcPr>
        <w:shd w:val="clear" w:color="FFFFFF" w:fill="D9969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9ABB59"/>
      </w:tcPr>
    </w:tblStylePr>
    <w:tblStylePr w:type="lastRow">
      <w:rPr>
        <w:sz w:val="22"/>
      </w:rPr>
      <w:tblPr/>
      <w:tcPr>
        <w:shd w:val="clear" w:color="FFFFFF" w:fill="9ABB59"/>
      </w:tcPr>
    </w:tblStylePr>
    <w:tblStylePr w:type="firstCol">
      <w:rPr>
        <w:sz w:val="22"/>
      </w:rPr>
      <w:tblPr/>
      <w:tcPr>
        <w:shd w:val="clear" w:color="FFFFFF" w:fill="9ABB59"/>
      </w:tcPr>
    </w:tblStylePr>
    <w:tblStylePr w:type="lastCol">
      <w:rPr>
        <w:sz w:val="22"/>
      </w:rPr>
      <w:tblPr/>
      <w:tcPr>
        <w:shd w:val="clear" w:color="FFFFFF" w:fill="9ABB59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B2A1C6"/>
      </w:tcPr>
    </w:tblStylePr>
    <w:tblStylePr w:type="lastRow">
      <w:rPr>
        <w:sz w:val="22"/>
      </w:rPr>
      <w:tblPr/>
      <w:tcPr>
        <w:shd w:val="clear" w:color="FFFFFF" w:fill="B2A1C6"/>
      </w:tcPr>
    </w:tblStylePr>
    <w:tblStylePr w:type="firstCol">
      <w:rPr>
        <w:sz w:val="22"/>
      </w:rPr>
      <w:tblPr/>
      <w:tcPr>
        <w:shd w:val="clear" w:color="FFFFFF" w:fill="B2A1C6"/>
      </w:tcPr>
    </w:tblStylePr>
    <w:tblStylePr w:type="lastCol">
      <w:rPr>
        <w:sz w:val="22"/>
      </w:rPr>
      <w:tblPr/>
      <w:tcPr>
        <w:shd w:val="clear" w:color="FFFFFF" w:fill="B2A1C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4BACC6"/>
      </w:tcPr>
    </w:tblStylePr>
    <w:tblStylePr w:type="lastRow">
      <w:rPr>
        <w:sz w:val="22"/>
      </w:rPr>
      <w:tblPr/>
      <w:tcPr>
        <w:shd w:val="clear" w:color="FFFFFF" w:fill="4BACC6"/>
      </w:tcPr>
    </w:tblStylePr>
    <w:tblStylePr w:type="firstCol">
      <w:rPr>
        <w:sz w:val="22"/>
      </w:rPr>
      <w:tblPr/>
      <w:tcPr>
        <w:shd w:val="clear" w:color="FFFFFF" w:fill="4BACC6"/>
      </w:tcPr>
    </w:tblStylePr>
    <w:tblStylePr w:type="lastCol">
      <w:rPr>
        <w:sz w:val="22"/>
      </w:rPr>
      <w:tblPr/>
      <w:tcPr>
        <w:shd w:val="clear" w:color="FFFFFF" w:fill="4BACC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F79646"/>
      </w:tcPr>
    </w:tblStylePr>
    <w:tblStylePr w:type="lastRow">
      <w:rPr>
        <w:sz w:val="22"/>
      </w:rPr>
      <w:tblPr/>
      <w:tcPr>
        <w:shd w:val="clear" w:color="FFFFFF" w:fill="F79646"/>
      </w:tcPr>
    </w:tblStylePr>
    <w:tblStylePr w:type="firstCol">
      <w:rPr>
        <w:sz w:val="22"/>
      </w:rPr>
      <w:tblPr/>
      <w:tcPr>
        <w:shd w:val="clear" w:color="FFFFFF" w:fill="F79646"/>
      </w:tcPr>
    </w:tblStylePr>
    <w:tblStylePr w:type="lastCol">
      <w:rPr>
        <w:sz w:val="22"/>
      </w:rPr>
      <w:tblPr/>
      <w:tcPr>
        <w:shd w:val="clear" w:color="FFFFFF" w:fill="F7964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a1"/>
    <w:uiPriority w:val="99"/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sz w:val="22"/>
      </w:rPr>
      <w:tblPr/>
      <w:tcPr>
        <w:shd w:val="clear" w:color="FFFFFF" w:fill="7F7F7F"/>
      </w:tcPr>
    </w:tblStylePr>
    <w:tblStylePr w:type="lastRow">
      <w:rPr>
        <w:sz w:val="22"/>
      </w:rPr>
      <w:tblPr/>
      <w:tcPr>
        <w:shd w:val="clear" w:color="FFFFFF" w:fill="7F7F7F"/>
      </w:tcPr>
    </w:tblStylePr>
    <w:tblStylePr w:type="firstCol">
      <w:rPr>
        <w:sz w:val="22"/>
      </w:rPr>
      <w:tblPr/>
      <w:tcPr>
        <w:shd w:val="clear" w:color="FFFFFF" w:fill="7F7F7F"/>
      </w:tcPr>
    </w:tblStylePr>
    <w:tblStylePr w:type="lastCol">
      <w:rPr>
        <w:sz w:val="22"/>
      </w:rPr>
      <w:tblPr/>
      <w:tcPr>
        <w:shd w:val="clear" w:color="FFFFFF" w:fill="7F7F7F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</w:tblPr>
    <w:tblStylePr w:type="firstRow">
      <w:rPr>
        <w:sz w:val="22"/>
      </w:rPr>
      <w:tblPr/>
      <w:tcPr>
        <w:shd w:val="clear" w:color="FFFFFF" w:fill="5D8AC2"/>
      </w:tcPr>
    </w:tblStylePr>
    <w:tblStylePr w:type="lastRow">
      <w:rPr>
        <w:sz w:val="22"/>
      </w:rPr>
      <w:tblPr/>
      <w:tcPr>
        <w:shd w:val="clear" w:color="FFFFFF" w:fill="5D8AC2"/>
      </w:tcPr>
    </w:tblStylePr>
    <w:tblStylePr w:type="firstCol">
      <w:rPr>
        <w:sz w:val="22"/>
      </w:rPr>
      <w:tblPr/>
      <w:tcPr>
        <w:shd w:val="clear" w:color="FFFFFF" w:fill="5D8AC2"/>
      </w:tcPr>
    </w:tblStylePr>
    <w:tblStylePr w:type="lastCol">
      <w:rPr>
        <w:sz w:val="22"/>
      </w:rPr>
      <w:tblPr/>
      <w:tcPr>
        <w:shd w:val="clear" w:color="FFFFFF" w:fill="5D8AC2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a1"/>
    <w:uiPriority w:val="99"/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</w:tblPr>
    <w:tblStylePr w:type="firstRow">
      <w:rPr>
        <w:sz w:val="22"/>
      </w:rPr>
      <w:tblPr/>
      <w:tcPr>
        <w:shd w:val="clear" w:color="FFFFFF" w:fill="D99695"/>
      </w:tcPr>
    </w:tblStylePr>
    <w:tblStylePr w:type="lastRow">
      <w:rPr>
        <w:sz w:val="22"/>
      </w:rPr>
      <w:tblPr/>
      <w:tcPr>
        <w:shd w:val="clear" w:color="FFFFFF" w:fill="D99695"/>
      </w:tcPr>
    </w:tblStylePr>
    <w:tblStylePr w:type="firstCol">
      <w:rPr>
        <w:sz w:val="22"/>
      </w:rPr>
      <w:tblPr/>
      <w:tcPr>
        <w:shd w:val="clear" w:color="FFFFFF" w:fill="D99695"/>
      </w:tcPr>
    </w:tblStylePr>
    <w:tblStylePr w:type="lastCol">
      <w:rPr>
        <w:sz w:val="22"/>
      </w:rPr>
      <w:tblPr/>
      <w:tcPr>
        <w:shd w:val="clear" w:color="FFFFFF" w:fill="D9969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a1"/>
    <w:uiPriority w:val="99"/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</w:tblPr>
    <w:tblStylePr w:type="firstRow">
      <w:rPr>
        <w:sz w:val="22"/>
      </w:rPr>
      <w:tblPr/>
      <w:tcPr>
        <w:shd w:val="clear" w:color="FFFFFF" w:fill="9ABB59"/>
      </w:tcPr>
    </w:tblStylePr>
    <w:tblStylePr w:type="lastRow">
      <w:rPr>
        <w:sz w:val="22"/>
      </w:rPr>
      <w:tblPr/>
      <w:tcPr>
        <w:shd w:val="clear" w:color="FFFFFF" w:fill="9ABB59"/>
      </w:tcPr>
    </w:tblStylePr>
    <w:tblStylePr w:type="firstCol">
      <w:rPr>
        <w:sz w:val="22"/>
      </w:rPr>
      <w:tblPr/>
      <w:tcPr>
        <w:shd w:val="clear" w:color="FFFFFF" w:fill="9ABB59"/>
      </w:tcPr>
    </w:tblStylePr>
    <w:tblStylePr w:type="lastCol">
      <w:rPr>
        <w:sz w:val="22"/>
      </w:rPr>
      <w:tblPr/>
      <w:tcPr>
        <w:shd w:val="clear" w:color="FFFFFF" w:fill="9ABB59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a1"/>
    <w:uiPriority w:val="99"/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</w:tblPr>
    <w:tblStylePr w:type="firstRow">
      <w:rPr>
        <w:sz w:val="22"/>
      </w:rPr>
      <w:tblPr/>
      <w:tcPr>
        <w:shd w:val="clear" w:color="FFFFFF" w:fill="B2A1C6"/>
      </w:tcPr>
    </w:tblStylePr>
    <w:tblStylePr w:type="lastRow">
      <w:rPr>
        <w:sz w:val="22"/>
      </w:rPr>
      <w:tblPr/>
      <w:tcPr>
        <w:shd w:val="clear" w:color="FFFFFF" w:fill="B2A1C6"/>
      </w:tcPr>
    </w:tblStylePr>
    <w:tblStylePr w:type="firstCol">
      <w:rPr>
        <w:sz w:val="22"/>
      </w:rPr>
      <w:tblPr/>
      <w:tcPr>
        <w:shd w:val="clear" w:color="FFFFFF" w:fill="B2A1C6"/>
      </w:tcPr>
    </w:tblStylePr>
    <w:tblStylePr w:type="lastCol">
      <w:rPr>
        <w:sz w:val="22"/>
      </w:rPr>
      <w:tblPr/>
      <w:tcPr>
        <w:shd w:val="clear" w:color="FFFFFF" w:fill="B2A1C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sz w:val="22"/>
      </w:rPr>
      <w:tblPr/>
      <w:tcPr>
        <w:shd w:val="clear" w:color="FFFFFF" w:fill="4BACC6"/>
      </w:tcPr>
    </w:tblStylePr>
    <w:tblStylePr w:type="lastRow">
      <w:rPr>
        <w:sz w:val="22"/>
      </w:rPr>
      <w:tblPr/>
      <w:tcPr>
        <w:shd w:val="clear" w:color="FFFFFF" w:fill="4BACC6"/>
      </w:tcPr>
    </w:tblStylePr>
    <w:tblStylePr w:type="firstCol">
      <w:rPr>
        <w:sz w:val="22"/>
      </w:rPr>
      <w:tblPr/>
      <w:tcPr>
        <w:shd w:val="clear" w:color="FFFFFF" w:fill="4BACC6"/>
      </w:tcPr>
    </w:tblStylePr>
    <w:tblStylePr w:type="lastCol">
      <w:rPr>
        <w:sz w:val="22"/>
      </w:rPr>
      <w:tblPr/>
      <w:tcPr>
        <w:shd w:val="clear" w:color="FFFFFF" w:fill="4BACC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sz w:val="22"/>
      </w:rPr>
      <w:tblPr/>
      <w:tcPr>
        <w:shd w:val="clear" w:color="FFFFFF" w:fill="F79646"/>
      </w:tcPr>
    </w:tblStylePr>
    <w:tblStylePr w:type="lastRow">
      <w:rPr>
        <w:sz w:val="22"/>
      </w:rPr>
      <w:tblPr/>
      <w:tcPr>
        <w:shd w:val="clear" w:color="FFFFFF" w:fill="F79646"/>
      </w:tcPr>
    </w:tblStylePr>
    <w:tblStylePr w:type="firstCol">
      <w:rPr>
        <w:sz w:val="22"/>
      </w:rPr>
      <w:tblPr/>
      <w:tcPr>
        <w:shd w:val="clear" w:color="FFFFFF" w:fill="F79646"/>
      </w:tcPr>
    </w:tblStylePr>
    <w:tblStylePr w:type="lastCol">
      <w:rPr>
        <w:sz w:val="22"/>
      </w:rPr>
      <w:tblPr/>
      <w:tcPr>
        <w:shd w:val="clear" w:color="FFFFFF" w:fill="F7964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sz w:val="22"/>
      </w:rPr>
      <w:tblPr/>
      <w:tcPr>
        <w:tcBorders>
          <w:bottom w:val="single" w:sz="12" w:space="0" w:color="C0504D"/>
        </w:tcBorders>
      </w:tcPr>
    </w:tblStylePr>
    <w:tblStylePr w:type="lastRow">
      <w:rPr>
        <w:sz w:val="22"/>
      </w:rPr>
      <w:tblPr/>
      <w:tcPr>
        <w:tcBorders>
          <w:top w:val="single" w:sz="12" w:space="0" w:color="C0504D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sz w:val="22"/>
      </w:rPr>
      <w:tblPr/>
      <w:tcPr>
        <w:tcBorders>
          <w:bottom w:val="single" w:sz="12" w:space="0" w:color="9BBB59"/>
        </w:tcBorders>
      </w:tcPr>
    </w:tblStylePr>
    <w:tblStylePr w:type="lastRow">
      <w:rPr>
        <w:sz w:val="22"/>
      </w:rPr>
      <w:tblPr/>
      <w:tcPr>
        <w:tcBorders>
          <w:top w:val="single" w:sz="12" w:space="0" w:color="9BBB59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sz w:val="22"/>
      </w:rPr>
      <w:tblPr/>
      <w:tcPr>
        <w:tcBorders>
          <w:bottom w:val="single" w:sz="12" w:space="0" w:color="8064A2"/>
        </w:tcBorders>
      </w:tcPr>
    </w:tblStylePr>
    <w:tblStylePr w:type="lastRow">
      <w:rPr>
        <w:sz w:val="22"/>
      </w:rPr>
      <w:tblPr/>
      <w:tcPr>
        <w:tcBorders>
          <w:top w:val="single" w:sz="12" w:space="0" w:color="8064A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sz w:val="22"/>
      </w:rPr>
      <w:tblPr/>
      <w:tcPr>
        <w:tcBorders>
          <w:bottom w:val="single" w:sz="12" w:space="0" w:color="4BACC6"/>
        </w:tcBorders>
      </w:tcPr>
    </w:tblStylePr>
    <w:tblStylePr w:type="lastRow">
      <w:rPr>
        <w:sz w:val="22"/>
      </w:rPr>
      <w:tblPr/>
      <w:tcPr>
        <w:tcBorders>
          <w:top w:val="single" w:sz="12" w:space="0" w:color="4BACC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sz w:val="22"/>
      </w:rPr>
      <w:tblPr/>
      <w:tcPr>
        <w:tcBorders>
          <w:bottom w:val="single" w:sz="12" w:space="0" w:color="F7964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ATroshkina</dc:creator>
  <dc:description/>
  <cp:lastModifiedBy>Татьяна Никольская</cp:lastModifiedBy>
  <cp:revision>175</cp:revision>
  <cp:lastPrinted>2025-08-22T05:25:00Z</cp:lastPrinted>
  <dcterms:created xsi:type="dcterms:W3CDTF">2010-10-25T06:30:00Z</dcterms:created>
  <dcterms:modified xsi:type="dcterms:W3CDTF">2025-08-22T05:56:00Z</dcterms:modified>
  <dc:language>ru-RU</dc:language>
  <cp:version>917504</cp:version>
</cp:coreProperties>
</file>