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E40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8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D0A48C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5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bpes0gAAAAUBAAAPAAAAAAAAAAEAIAAAACIAAABkcnMvZG93bnJldi54bWxQSwECFAAUAAAACACH&#10;TuJAr+PFyioCAAB8BAAADgAAAAAAAAABACAAAAAhAQAAZHJzL2Uyb0RvYy54bWxQSwUGAAAAAAYA&#10;BgBZAQAAvQUAAAAA&#10;">
                      <v:fill on="t" focussize="0,0"/>
                      <v:stroke color="#000000" joinstyle="round"/>
                      <v:imagedata o:title=""/>
                      <o:lock v:ext="edit" selection="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32"/>
                <w:szCs w:val="32"/>
              </w:rPr>
              <w:object>
                <v:shape id="_x0000_i1025" o:spt="75" type="#_x0000_t75" style="height:69.75pt;width:54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</w:p>
        </w:tc>
      </w:tr>
      <w:tr w14:paraId="679C5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98" w:type="dxa"/>
            <w:tcBorders>
              <w:top w:val="nil"/>
              <w:left w:val="nil"/>
              <w:bottom w:val="single" w:color="000000" w:sz="24" w:space="0"/>
              <w:right w:val="nil"/>
            </w:tcBorders>
          </w:tcPr>
          <w:p w14:paraId="43DB13A2">
            <w:pPr>
              <w:pStyle w:val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14:paraId="27AAA05C">
            <w:pPr>
              <w:pStyle w:val="25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14:paraId="4A04F836">
            <w:pPr>
              <w:pStyle w:val="3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14:paraId="2084EB90"/>
        </w:tc>
      </w:tr>
      <w:tr w14:paraId="45C6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FA4109E">
            <w:pPr>
              <w:rPr>
                <w:rFonts w:ascii="Times New Roman" w:hAnsi="Times New Roman"/>
                <w:sz w:val="28"/>
              </w:rPr>
            </w:pPr>
          </w:p>
          <w:p w14:paraId="1D2104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Орским городским </w:t>
            </w:r>
          </w:p>
          <w:p w14:paraId="05D4635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Советом депутатов                                                                   « 17 » июня 2025 г.</w:t>
            </w:r>
          </w:p>
        </w:tc>
      </w:tr>
    </w:tbl>
    <w:p w14:paraId="0C92B1EC">
      <w:pPr>
        <w:jc w:val="both"/>
        <w:rPr>
          <w:rFonts w:ascii="Times New Roman" w:hAnsi="Times New Roman"/>
          <w:b/>
          <w:sz w:val="28"/>
        </w:rPr>
      </w:pPr>
    </w:p>
    <w:p w14:paraId="32C00BD4">
      <w:pPr>
        <w:pStyle w:val="186"/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«Об утверждении положения о порядке проведения </w:t>
      </w:r>
      <w:r>
        <w:rPr>
          <w:color w:val="22272F"/>
          <w:sz w:val="28"/>
          <w:szCs w:val="28"/>
          <w:lang w:val="ru-RU"/>
        </w:rPr>
        <w:t>отчёта</w:t>
      </w:r>
      <w:r>
        <w:rPr>
          <w:color w:val="22272F"/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 перед Орским городским Советом депутатов»</w:t>
      </w:r>
    </w:p>
    <w:p w14:paraId="008365B1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"https://internet.garant.ru/" \l "/document/12182530/entry/803"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частью 3 статьи 8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rStyle w:val="16"/>
          <w:rFonts w:eastAsia="Arial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от 07 февраля 2011 года № 3-ФЗ «О полиции», </w:t>
      </w:r>
      <w:r>
        <w:fldChar w:fldCharType="begin"/>
      </w:r>
      <w:r>
        <w:instrText xml:space="preserve"> HYPERLINK "https://internet.garant.ru/" \l "/document/408816135/entry/0"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Приказом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rStyle w:val="16"/>
          <w:rFonts w:eastAsia="Arial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Министерства внутренних дел Российской Федерации от 26 декабря 2023 года № 1011 «Об утверждении Инструкции по организации и проведению </w:t>
      </w:r>
      <w:r>
        <w:rPr>
          <w:sz w:val="28"/>
          <w:szCs w:val="28"/>
          <w:lang w:val="ru-RU"/>
        </w:rPr>
        <w:t>отчётов</w:t>
      </w:r>
      <w:r>
        <w:rPr>
          <w:sz w:val="28"/>
          <w:szCs w:val="28"/>
        </w:rPr>
        <w:t xml:space="preserve"> должностных лиц территориальных органов МВД России», руководствуясь </w:t>
      </w:r>
      <w:r>
        <w:fldChar w:fldCharType="begin"/>
      </w:r>
      <w:r>
        <w:instrText xml:space="preserve"> HYPERLINK "https://internet.garant.ru/" \l "/document/73674959/entry/23"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статьей 27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Устава муниципального образования «Город Орск» Оренбургской области, городской Совет депутатов решил:</w:t>
      </w:r>
    </w:p>
    <w:p w14:paraId="7A276961">
      <w:pPr>
        <w:pStyle w:val="187"/>
        <w:shd w:val="clear" w:color="auto" w:fill="FFFFFF"/>
        <w:tabs>
          <w:tab w:val="left" w:pos="1418"/>
        </w:tabs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Утвердить положение о порядке проведения </w:t>
      </w:r>
      <w:r>
        <w:rPr>
          <w:sz w:val="28"/>
          <w:szCs w:val="28"/>
          <w:lang w:val="ru-RU"/>
        </w:rPr>
        <w:t>отчёта</w:t>
      </w:r>
      <w:r>
        <w:rPr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 перед Орским городским Советом депутатов (</w:t>
      </w:r>
      <w:r>
        <w:fldChar w:fldCharType="begin"/>
      </w:r>
      <w:r>
        <w:instrText xml:space="preserve"> HYPERLINK "https://internet.garant.ru/" \l "/document/411061500/entry/8"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приложение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).</w:t>
      </w:r>
    </w:p>
    <w:p w14:paraId="06C486A1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Признать утратившими силу:</w:t>
      </w:r>
    </w:p>
    <w:p w14:paraId="464D6D7A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bookmarkStart w:id="0" w:name="_Hlk187908186"/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Орского городского Совета депутатов от 19 декабря 2011 года № 18-287 «Об утверждении Положения о порядке проведения ежегодного </w:t>
      </w:r>
      <w:r>
        <w:rPr>
          <w:sz w:val="28"/>
          <w:szCs w:val="28"/>
          <w:lang w:val="ru-RU"/>
        </w:rPr>
        <w:t>отчёта</w:t>
      </w:r>
      <w:r>
        <w:rPr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«Орское»;</w:t>
      </w:r>
    </w:p>
    <w:p w14:paraId="6DE997CB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Орского городского Совета депутатов от 28 сентября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2012 года № 26-442 «О внесении изменений в решение Орского городского Совета депутатов от 19 декабря 2011 года № 18-287 «Об утверждении Положения о порядке проведения ежегодного </w:t>
      </w:r>
      <w:r>
        <w:rPr>
          <w:sz w:val="28"/>
          <w:szCs w:val="28"/>
          <w:lang w:val="ru-RU"/>
        </w:rPr>
        <w:t>отчёта</w:t>
      </w:r>
      <w:r>
        <w:rPr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«Орское»;</w:t>
      </w:r>
    </w:p>
    <w:p w14:paraId="6165562F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Орского городского Совета депутатов от 29 мая 2013 года </w:t>
      </w:r>
      <w:bookmarkStart w:id="1" w:name="_GoBack"/>
      <w:bookmarkEnd w:id="1"/>
      <w:r>
        <w:rPr>
          <w:sz w:val="28"/>
          <w:szCs w:val="28"/>
        </w:rPr>
        <w:t xml:space="preserve">№ 35-578 «О внесении изменений в решение Орского городского Совета депутатов от 19 декабря 2011 года № 18-287  «Об утверждении Положения о порядке проведения ежегодного </w:t>
      </w:r>
      <w:r>
        <w:rPr>
          <w:sz w:val="28"/>
          <w:szCs w:val="28"/>
          <w:lang w:val="ru-RU"/>
        </w:rPr>
        <w:t>отчёта</w:t>
      </w:r>
      <w:r>
        <w:rPr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«Орское»;</w:t>
      </w:r>
    </w:p>
    <w:p w14:paraId="76EC6430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решение Орского городского Совета депутатов от 22 февраля 2017 года № 22-329 «О внесении изменений в решение Орского городского Совета депутатов от 19 декабря 2011 года № 18-287 «Об утверждении Положения о порядке проведения ежегодного </w:t>
      </w:r>
      <w:r>
        <w:rPr>
          <w:sz w:val="28"/>
          <w:szCs w:val="28"/>
          <w:lang w:val="ru-RU"/>
        </w:rPr>
        <w:t>отчёта</w:t>
      </w:r>
      <w:r>
        <w:rPr>
          <w:sz w:val="28"/>
          <w:szCs w:val="28"/>
        </w:rPr>
        <w:t xml:space="preserve"> начальника Межмуниципального управления Министерства внутренних дел Российской Федерации «Орское»</w:t>
      </w:r>
      <w:bookmarkEnd w:id="0"/>
      <w:r>
        <w:rPr>
          <w:sz w:val="28"/>
          <w:szCs w:val="28"/>
        </w:rPr>
        <w:t>.</w:t>
      </w:r>
    </w:p>
    <w:p w14:paraId="3FD49BD8">
      <w:pPr>
        <w:pStyle w:val="187"/>
        <w:shd w:val="clear" w:color="auto" w:fill="FFFFFF"/>
        <w:spacing w:before="0" w:beforeAutospacing="0" w:after="0" w:afterAutospacing="0"/>
        <w:ind w:firstLine="993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</w:t>
      </w:r>
      <w:r>
        <w:rPr>
          <w:color w:val="22272F"/>
          <w:sz w:val="28"/>
          <w:szCs w:val="28"/>
        </w:rPr>
        <w:tab/>
      </w:r>
      <w:r>
        <w:rPr>
          <w:color w:val="22272F"/>
          <w:sz w:val="28"/>
          <w:szCs w:val="28"/>
        </w:rPr>
        <w:t>Настоящее решение вступает в силу после его официального обнародования в газете «Орская газета».</w:t>
      </w:r>
    </w:p>
    <w:p w14:paraId="17CF4413">
      <w:pPr>
        <w:ind w:firstLine="993"/>
        <w:rPr>
          <w:vanish/>
          <w:sz w:val="28"/>
          <w:szCs w:val="28"/>
        </w:rPr>
      </w:pPr>
    </w:p>
    <w:tbl>
      <w:tblPr>
        <w:tblStyle w:val="12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5"/>
        <w:gridCol w:w="3129"/>
      </w:tblGrid>
      <w:tr w14:paraId="7285CA5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3" w:type="pct"/>
            <w:shd w:val="clear" w:color="auto" w:fill="FFFFFF"/>
            <w:vAlign w:val="bottom"/>
          </w:tcPr>
          <w:p w14:paraId="794B81CC">
            <w:pPr>
              <w:pStyle w:val="188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/>
            <w:vAlign w:val="bottom"/>
          </w:tcPr>
          <w:p w14:paraId="28868C2F">
            <w:pPr>
              <w:pStyle w:val="187"/>
              <w:spacing w:before="0" w:beforeAutospacing="0" w:after="0" w:afterAutospacing="0"/>
              <w:ind w:firstLine="993"/>
              <w:jc w:val="right"/>
              <w:rPr>
                <w:color w:val="22272F"/>
                <w:sz w:val="28"/>
                <w:szCs w:val="28"/>
              </w:rPr>
            </w:pPr>
          </w:p>
        </w:tc>
      </w:tr>
      <w:tr w14:paraId="4A5F3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3" w:type="pct"/>
            <w:shd w:val="clear" w:color="auto" w:fill="FFFFFF"/>
            <w:vAlign w:val="bottom"/>
          </w:tcPr>
          <w:p w14:paraId="1D6404CC">
            <w:pPr>
              <w:pStyle w:val="188"/>
              <w:spacing w:before="0" w:beforeAutospacing="0" w:after="0" w:afterAutospacing="0"/>
              <w:ind w:firstLine="993"/>
              <w:rPr>
                <w:color w:val="22272F"/>
                <w:sz w:val="28"/>
                <w:szCs w:val="28"/>
              </w:rPr>
            </w:pPr>
          </w:p>
          <w:p w14:paraId="311199F4">
            <w:pPr>
              <w:pStyle w:val="188"/>
              <w:spacing w:before="0" w:beforeAutospacing="0" w:after="0" w:afterAutospacing="0"/>
              <w:ind w:hanging="1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Председатель Орского городского </w:t>
            </w:r>
          </w:p>
          <w:p w14:paraId="06BCF4E6">
            <w:pPr>
              <w:pStyle w:val="188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667" w:type="pct"/>
            <w:shd w:val="clear" w:color="auto" w:fill="FFFFFF"/>
            <w:vAlign w:val="bottom"/>
          </w:tcPr>
          <w:p w14:paraId="732192E0">
            <w:pPr>
              <w:pStyle w:val="187"/>
              <w:spacing w:before="0" w:beforeAutospacing="0" w:after="0" w:afterAutospacing="0"/>
              <w:ind w:firstLine="993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Т.А.Чирков</w:t>
            </w:r>
          </w:p>
        </w:tc>
      </w:tr>
      <w:tr w14:paraId="07C4B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3" w:type="pct"/>
            <w:shd w:val="clear" w:color="auto" w:fill="FFFFFF"/>
            <w:vAlign w:val="bottom"/>
          </w:tcPr>
          <w:p w14:paraId="31B95205">
            <w:pPr>
              <w:pStyle w:val="188"/>
              <w:spacing w:before="0" w:beforeAutospacing="0" w:after="0" w:afterAutospacing="0"/>
              <w:ind w:firstLine="99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14:paraId="17DFA3B9">
            <w:pPr>
              <w:pStyle w:val="188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Глава города Орска </w:t>
            </w:r>
          </w:p>
        </w:tc>
        <w:tc>
          <w:tcPr>
            <w:tcW w:w="1667" w:type="pct"/>
            <w:shd w:val="clear" w:color="auto" w:fill="FFFFFF"/>
            <w:vAlign w:val="bottom"/>
          </w:tcPr>
          <w:p w14:paraId="4A906AEE">
            <w:pPr>
              <w:pStyle w:val="187"/>
              <w:spacing w:before="0" w:beforeAutospacing="0" w:after="0" w:afterAutospacing="0"/>
              <w:ind w:firstLine="993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  А.О.Воробьев</w:t>
            </w:r>
          </w:p>
        </w:tc>
      </w:tr>
    </w:tbl>
    <w:p w14:paraId="54EE6A57">
      <w:pPr>
        <w:pStyle w:val="189"/>
        <w:shd w:val="clear" w:color="auto" w:fill="FFFFFF"/>
        <w:jc w:val="both"/>
        <w:rPr>
          <w:color w:val="22272F"/>
          <w:sz w:val="23"/>
          <w:szCs w:val="23"/>
        </w:rPr>
      </w:pPr>
    </w:p>
    <w:p w14:paraId="6C95CF87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4D87906F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25EE1423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1791876F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0CAC7EB7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6C15F3B1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53D52FF2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5CF9A83D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7A4DD71A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1B19F2D3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2CBDE3EA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75D66A92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14CE882A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0A6A3A62">
      <w:pPr>
        <w:pStyle w:val="190"/>
        <w:shd w:val="clear" w:color="auto" w:fill="FFFFFF"/>
        <w:jc w:val="right"/>
        <w:rPr>
          <w:color w:val="22272F"/>
          <w:sz w:val="23"/>
          <w:szCs w:val="23"/>
        </w:rPr>
      </w:pPr>
    </w:p>
    <w:p w14:paraId="611F6A18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17 » июня 2025 г.</w:t>
      </w:r>
    </w:p>
    <w:p w14:paraId="6F19F8CC">
      <w:pPr>
        <w:rPr>
          <w:rFonts w:ascii="Times New Roman" w:hAnsi="Times New Roman"/>
        </w:rPr>
      </w:pPr>
      <w:r>
        <w:rPr>
          <w:rFonts w:ascii="Times New Roman" w:hAnsi="Times New Roman"/>
        </w:rPr>
        <w:t>№ 61-670</w:t>
      </w:r>
    </w:p>
    <w:p w14:paraId="4697B3CD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14:paraId="06C17AFF">
      <w:pPr>
        <w:rPr>
          <w:rFonts w:ascii="Times New Roman" w:hAnsi="Times New Roman"/>
        </w:rPr>
      </w:pPr>
      <w:r>
        <w:rPr>
          <w:rFonts w:ascii="Times New Roman" w:hAnsi="Times New Roman"/>
        </w:rPr>
        <w:t>«25» июня 2025г.</w:t>
      </w:r>
    </w:p>
    <w:p w14:paraId="243B1A5D">
      <w:pPr>
        <w:rPr>
          <w:rFonts w:ascii="Times New Roman" w:hAnsi="Times New Roman"/>
        </w:rPr>
      </w:pPr>
      <w:r>
        <w:rPr>
          <w:rFonts w:ascii="Times New Roman" w:hAnsi="Times New Roman"/>
        </w:rPr>
        <w:t>№ 24 (1376)</w:t>
      </w:r>
    </w:p>
    <w:p w14:paraId="70855D9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7AF8C69">
      <w:pPr>
        <w:ind w:left="5954" w:right="-144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23B9EC15">
      <w:pPr>
        <w:ind w:left="5954" w:right="-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 w:eastAsia="Arial"/>
        </w:rPr>
        <w:t>решению</w:t>
      </w:r>
      <w:r>
        <w:rPr>
          <w:rFonts w:ascii="Times New Roman" w:hAnsi="Times New Roman"/>
        </w:rPr>
        <w:t xml:space="preserve"> Орского городского</w:t>
      </w:r>
    </w:p>
    <w:p w14:paraId="12AFAB29">
      <w:pPr>
        <w:ind w:left="5954" w:right="-144"/>
        <w:rPr>
          <w:rFonts w:ascii="Times New Roman" w:hAnsi="Times New Roman"/>
        </w:rPr>
      </w:pPr>
      <w:r>
        <w:rPr>
          <w:rFonts w:ascii="Times New Roman" w:hAnsi="Times New Roman"/>
        </w:rPr>
        <w:t>Совета депутатов</w:t>
      </w:r>
    </w:p>
    <w:p w14:paraId="46CC9AF0">
      <w:pPr>
        <w:ind w:left="5954" w:right="-144"/>
        <w:rPr>
          <w:rFonts w:ascii="Times New Roman" w:hAnsi="Times New Roman"/>
        </w:rPr>
      </w:pPr>
      <w:r>
        <w:rPr>
          <w:rFonts w:ascii="Times New Roman" w:hAnsi="Times New Roman"/>
        </w:rPr>
        <w:t>от « 17» июня 2025 года № 61-670</w:t>
      </w:r>
    </w:p>
    <w:p w14:paraId="105A8A7B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326C3F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7868151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отчета начальника Межмуниципального</w:t>
      </w:r>
    </w:p>
    <w:p w14:paraId="228324D3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Министерства внутренних дел Российской Федерации</w:t>
      </w:r>
    </w:p>
    <w:p w14:paraId="41E3D772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«Орское» перед Орским городским Советом депутатов </w:t>
      </w:r>
    </w:p>
    <w:p w14:paraId="44CD29C0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7368AFF">
      <w:pPr>
        <w:pStyle w:val="18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проведения отчета начальника управления Министерства внутренних дел Российской Федерации «Орское» (далее - МУ МВД России «Орское») перед Орским городским Советом депутатов (далее - Положение) разработано в соответствии с </w:t>
      </w:r>
      <w:r>
        <w:fldChar w:fldCharType="begin"/>
      </w:r>
      <w:r>
        <w:instrText xml:space="preserve"> HYPERLINK "https://internet.garant.ru/" \l "/document/12182530/entry/803"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частью 3 статьи 8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Федерального закона от 07 февраля 2011 года № 3-ФЗ «О полиции», </w:t>
      </w:r>
      <w:r>
        <w:fldChar w:fldCharType="begin"/>
      </w:r>
      <w:r>
        <w:instrText xml:space="preserve"> HYPERLINK "https://internet.garant.ru/" \l "/document/408816135/entry/1000"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инструкцией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 по организации и проведению отчетов должностных лиц территориальных органов МВД России, утвержденной </w:t>
      </w:r>
      <w:r>
        <w:fldChar w:fldCharType="begin"/>
      </w:r>
      <w:r>
        <w:instrText xml:space="preserve"> HYPERLINK "https://internet.garant.ru/" \l "/document/408816135/entry/0" </w:instrText>
      </w:r>
      <w:r>
        <w:fldChar w:fldCharType="separate"/>
      </w:r>
      <w:r>
        <w:rPr>
          <w:rStyle w:val="16"/>
          <w:rFonts w:eastAsia="Arial"/>
          <w:color w:val="auto"/>
          <w:sz w:val="28"/>
          <w:szCs w:val="28"/>
          <w:u w:val="none"/>
        </w:rPr>
        <w:t>приказом</w:t>
      </w:r>
      <w:r>
        <w:rPr>
          <w:rStyle w:val="16"/>
          <w:rFonts w:eastAsia="Arial"/>
          <w:color w:val="auto"/>
          <w:sz w:val="28"/>
          <w:szCs w:val="28"/>
          <w:u w:val="none"/>
        </w:rPr>
        <w:fldChar w:fldCharType="end"/>
      </w:r>
      <w:r>
        <w:rPr>
          <w:rStyle w:val="16"/>
          <w:rFonts w:eastAsia="Arial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Министерства внутренних дел Российской Федерации от 26 декабря 2023 года № 1011, и устанавливает порядок организации и проведения отчета начальника МУ МВД России «Орское» (далее - начальник управления) перед Орским городским Советом депутатов (далее - городской Совет).</w:t>
      </w:r>
    </w:p>
    <w:p w14:paraId="3585415A">
      <w:pPr>
        <w:pStyle w:val="18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14:paraId="10287C8B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14:paraId="711657E0">
      <w:pPr>
        <w:pStyle w:val="18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14:paraId="0BCFB485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Отчитываться перед городским Советом о деятельности МУ МВД России «Орское» уполномочен начальник МУ МВД России «Орское».</w:t>
      </w:r>
    </w:p>
    <w:p w14:paraId="52E8C991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Отчет начальника управления перед городским Советом осуществляется в очной форме или с использованием информационно-телекоммуникационных технологий.</w:t>
      </w:r>
    </w:p>
    <w:p w14:paraId="37FBBF9A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Отчет начальника управления осуществляется в целях:</w:t>
      </w:r>
    </w:p>
    <w:p w14:paraId="32A9166C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>создания условий для реализации, установленного законодательством Российской Федерации требования информирования государственных и муниципальных органов, граждан о деятельности полиции;</w:t>
      </w:r>
    </w:p>
    <w:p w14:paraId="4C1F9AD3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>обеспечения принципов открытости и публичности деятельности полиции;</w:t>
      </w:r>
    </w:p>
    <w:p w14:paraId="20A6F5C1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>обеспечения общественного доверия к сотрудникам органов внутренних дел, поддержки гражданами деятельности полиции.</w:t>
      </w:r>
    </w:p>
    <w:p w14:paraId="6B806D0E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>Задачами проведения отчета начальника управления являются:</w:t>
      </w:r>
    </w:p>
    <w:p w14:paraId="28CC2552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sz w:val="28"/>
          <w:szCs w:val="28"/>
        </w:rPr>
        <w:t>информирование государственных и муниципальных органов, граждан о состоянии правопорядка на территории муниципального образования город Орск;</w:t>
      </w:r>
    </w:p>
    <w:p w14:paraId="1C2E0AA2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z w:val="28"/>
          <w:szCs w:val="28"/>
        </w:rPr>
        <w:t>реализация общественного контроля за деятельностью полиции;</w:t>
      </w:r>
    </w:p>
    <w:p w14:paraId="38960434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>обеспечение взаимодействия полиции с государственными и муниципальными органами, общественными объединениями, организациями и гражданами по предупреждению и раскрытию преступлений, предупреждению и пресечению административных правонарушений;</w:t>
      </w:r>
    </w:p>
    <w:p w14:paraId="01591ABB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sz w:val="28"/>
          <w:szCs w:val="28"/>
        </w:rPr>
        <w:t>правовое просвещение граждан.</w:t>
      </w:r>
    </w:p>
    <w:p w14:paraId="319DF5C0">
      <w:pPr>
        <w:pStyle w:val="18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14:paraId="5087C7D1">
      <w:pPr>
        <w:pStyle w:val="18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Отчет начальника управления</w:t>
      </w:r>
    </w:p>
    <w:p w14:paraId="09BA431A">
      <w:pPr>
        <w:pStyle w:val="18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14:paraId="6F1A5637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Начальник управления отчитывается перед городским Советом о деятельности МУ МВД России «Орское» один раз в год - в первом квартале года, следующего за отчетным.</w:t>
      </w:r>
    </w:p>
    <w:p w14:paraId="23FD4C8B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Отчет начальника управления заслушивается на заседании городского Совета.</w:t>
      </w:r>
    </w:p>
    <w:p w14:paraId="3DFFE4B7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Время, место и регламент проведения отчета начальника управления не позднее 10 рабочих дней до планируемого дня проведения отчета согласовываются начальником управления с городским Советом посредством осуществления переписки.</w:t>
      </w:r>
    </w:p>
    <w:p w14:paraId="07EDF866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>В заседании городского Совета, на котором заслушивается отчет начальника управления, могут принимать участие его заместители.</w:t>
      </w:r>
    </w:p>
    <w:p w14:paraId="387C3016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В ходе проведения отчета начальник управления отвечает в пределах своей компетенции на вопросы депутатов городского Совета и других лиц, участвующих в заседании городского Совета, в соответствии с Регламентом городского Совета.</w:t>
      </w:r>
    </w:p>
    <w:p w14:paraId="43A3542B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>На этапе подготовки к отчету начальника управления составляется информационно-аналитическая справка, в которой отражается проводимая работа по охране общественного порядка и обеспечению общественной безопасности на обслуживаемой территории, по защите прав и законных интересов граждан от преступных посягательств, а также принимаемые меры по обеспечению общественного доверия и поддержки со стороны граждан.</w:t>
      </w:r>
    </w:p>
    <w:p w14:paraId="216267B2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справка направляется начальником управления в письменной форме в городской Совет.</w:t>
      </w:r>
    </w:p>
    <w:p w14:paraId="5EAE0716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>На основании информационно - аналитической справки специалисты городского Совета готовят проект решения в соответствии с Регламентом городского Совета.</w:t>
      </w:r>
    </w:p>
    <w:p w14:paraId="221F1E57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Предварительно проект решения, подготовленный на основании информационно-аналитической справки, рассматривается на заседании постоянного депутатского комитета городского Совета, в соответствии с Регламентом городского Совета.</w:t>
      </w:r>
    </w:p>
    <w:p w14:paraId="0A11752C">
      <w:pPr>
        <w:pStyle w:val="18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z w:val="28"/>
          <w:szCs w:val="28"/>
        </w:rPr>
        <w:t>По результатам рассмотрения отчет начальника управления принимается к сведению решением городского Совета.</w:t>
      </w:r>
    </w:p>
    <w:p w14:paraId="66A9C1AC"/>
    <w:p w14:paraId="2241A755">
      <w:pPr>
        <w:rPr>
          <w:rFonts w:ascii="Times New Roman" w:hAnsi="Times New Roman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042E7E"/>
    <w:rsid w:val="00084993"/>
    <w:rsid w:val="001473E4"/>
    <w:rsid w:val="0016302B"/>
    <w:rsid w:val="00182A7B"/>
    <w:rsid w:val="001F21B1"/>
    <w:rsid w:val="00224391"/>
    <w:rsid w:val="002B17B2"/>
    <w:rsid w:val="00313A67"/>
    <w:rsid w:val="003520D3"/>
    <w:rsid w:val="00392600"/>
    <w:rsid w:val="003D0214"/>
    <w:rsid w:val="003D54AE"/>
    <w:rsid w:val="004F4C39"/>
    <w:rsid w:val="0057394F"/>
    <w:rsid w:val="005958BD"/>
    <w:rsid w:val="00596D6A"/>
    <w:rsid w:val="005E11BA"/>
    <w:rsid w:val="00673D89"/>
    <w:rsid w:val="00697931"/>
    <w:rsid w:val="006C3D80"/>
    <w:rsid w:val="0078351B"/>
    <w:rsid w:val="0084010D"/>
    <w:rsid w:val="0085492C"/>
    <w:rsid w:val="008A141D"/>
    <w:rsid w:val="00937841"/>
    <w:rsid w:val="00953D4A"/>
    <w:rsid w:val="009629D9"/>
    <w:rsid w:val="009E22F9"/>
    <w:rsid w:val="00B47800"/>
    <w:rsid w:val="00B86A5C"/>
    <w:rsid w:val="00BA0CA9"/>
    <w:rsid w:val="00BA21E8"/>
    <w:rsid w:val="00BF3049"/>
    <w:rsid w:val="00C44279"/>
    <w:rsid w:val="00D27975"/>
    <w:rsid w:val="00D50024"/>
    <w:rsid w:val="00D851C9"/>
    <w:rsid w:val="00D9092A"/>
    <w:rsid w:val="00E17279"/>
    <w:rsid w:val="00E50B54"/>
    <w:rsid w:val="00EC4191"/>
    <w:rsid w:val="00F46451"/>
    <w:rsid w:val="00F8561B"/>
    <w:rsid w:val="00F86A2E"/>
    <w:rsid w:val="1B5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uiPriority w:val="0"/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3">
    <w:name w:val="heading 2"/>
    <w:basedOn w:val="1"/>
    <w:next w:val="1"/>
    <w:link w:val="38"/>
    <w:qFormat/>
    <w:uiPriority w:val="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83"/>
    <w:semiHidden/>
    <w:unhideWhenUsed/>
    <w:uiPriority w:val="99"/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uiPriority w:val="99"/>
    <w:pPr>
      <w:spacing w:after="40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54"/>
    <w:qFormat/>
    <w:uiPriority w:val="0"/>
    <w:pPr>
      <w:tabs>
        <w:tab w:val="center" w:pos="4677"/>
        <w:tab w:val="right" w:pos="9355"/>
      </w:tabs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Body Text"/>
    <w:basedOn w:val="1"/>
    <w:uiPriority w:val="0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26">
    <w:name w:val="toc 1"/>
    <w:basedOn w:val="1"/>
    <w:next w:val="1"/>
    <w:unhideWhenUsed/>
    <w:uiPriority w:val="39"/>
    <w:pPr>
      <w:spacing w:after="57"/>
    </w:pPr>
  </w:style>
  <w:style w:type="paragraph" w:styleId="27">
    <w:name w:val="toc 6"/>
    <w:basedOn w:val="1"/>
    <w:next w:val="1"/>
    <w:unhideWhenUsed/>
    <w:uiPriority w:val="39"/>
    <w:pPr>
      <w:spacing w:after="57"/>
      <w:ind w:left="1417"/>
    </w:pPr>
  </w:style>
  <w:style w:type="paragraph" w:styleId="28">
    <w:name w:val="table of figures"/>
    <w:basedOn w:val="1"/>
    <w:next w:val="1"/>
    <w:unhideWhenUsed/>
    <w:uiPriority w:val="99"/>
  </w:style>
  <w:style w:type="paragraph" w:styleId="29">
    <w:name w:val="toc 3"/>
    <w:basedOn w:val="1"/>
    <w:next w:val="1"/>
    <w:unhideWhenUsed/>
    <w:uiPriority w:val="39"/>
    <w:pPr>
      <w:spacing w:after="57"/>
      <w:ind w:left="567"/>
    </w:pPr>
  </w:style>
  <w:style w:type="paragraph" w:styleId="30">
    <w:name w:val="toc 2"/>
    <w:basedOn w:val="1"/>
    <w:next w:val="1"/>
    <w:unhideWhenUsed/>
    <w:uiPriority w:val="39"/>
    <w:pPr>
      <w:spacing w:after="57"/>
      <w:ind w:left="283"/>
    </w:pPr>
  </w:style>
  <w:style w:type="paragraph" w:styleId="31">
    <w:name w:val="toc 4"/>
    <w:basedOn w:val="1"/>
    <w:next w:val="1"/>
    <w:unhideWhenUsed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uiPriority w:val="39"/>
    <w:pPr>
      <w:spacing w:after="57"/>
      <w:ind w:left="1134"/>
    </w:pPr>
  </w:style>
  <w:style w:type="paragraph" w:styleId="33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56"/>
    <w:unhideWhenUsed/>
    <w:qFormat/>
    <w:uiPriority w:val="99"/>
    <w:pPr>
      <w:tabs>
        <w:tab w:val="center" w:pos="7143"/>
        <w:tab w:val="right" w:pos="14287"/>
      </w:tabs>
    </w:p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</w:style>
  <w:style w:type="table" w:styleId="3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rPr>
      <w:rFonts w:ascii="Times New Roman" w:hAnsi="Times New Roman" w:eastAsia="Times New Roman" w:cs="Times New Roman"/>
      <w:lang w:val="ru-RU" w:eastAsia="zh-CN" w:bidi="ar-SA"/>
    </w:rPr>
  </w:style>
  <w:style w:type="character" w:customStyle="1" w:styleId="48">
    <w:name w:val="Заголовок Знак"/>
    <w:link w:val="33"/>
    <w:qFormat/>
    <w:uiPriority w:val="10"/>
    <w:rPr>
      <w:sz w:val="48"/>
      <w:szCs w:val="48"/>
    </w:rPr>
  </w:style>
  <w:style w:type="character" w:customStyle="1" w:styleId="49">
    <w:name w:val="Подзаголовок Знак"/>
    <w:link w:val="35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Верхний колонтитул Знак"/>
    <w:link w:val="22"/>
    <w:qFormat/>
    <w:uiPriority w:val="99"/>
  </w:style>
  <w:style w:type="character" w:customStyle="1" w:styleId="55">
    <w:name w:val="Footer Char"/>
    <w:qFormat/>
    <w:uiPriority w:val="99"/>
  </w:style>
  <w:style w:type="character" w:customStyle="1" w:styleId="56">
    <w:name w:val="Нижний колонтитул Знак"/>
    <w:link w:val="34"/>
    <w:qFormat/>
    <w:uiPriority w:val="99"/>
  </w:style>
  <w:style w:type="table" w:customStyle="1" w:styleId="57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5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6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7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8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9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0">
    <w:name w:val="Grid Table 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2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3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4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5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6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7">
    <w:name w:val="Grid Table 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9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0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1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2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3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4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6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3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4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5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6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7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8">
    <w:name w:val="Grid Table 6 Colorful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4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Grid Table 7 Colorful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2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4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5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6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7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8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9">
    <w:name w:val="List Table 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1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2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3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4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5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6">
    <w:name w:val="List Table 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8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9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0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1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2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3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List Table 5 Dark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2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3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4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5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6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7">
    <w:name w:val="List Table 6 Colorful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9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6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3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4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5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6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7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8">
    <w:name w:val="Bordered &amp; Lined - Accent"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0">
    <w:name w:val="Bordered &amp; Lined - Accent 2"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1">
    <w:name w:val="Bordered &amp; Lined - Accent 3"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2">
    <w:name w:val="Bordered &amp; Lined - Accent 4"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3">
    <w:name w:val="Bordered &amp; Lined - Accent 5"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4">
    <w:name w:val="Bordered &amp; Lined - Accent 6"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5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7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8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9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0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1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uiPriority w:val="99"/>
    <w:rPr>
      <w:sz w:val="18"/>
    </w:rPr>
  </w:style>
  <w:style w:type="character" w:customStyle="1" w:styleId="183">
    <w:name w:val="Текст концевой сноски Знак"/>
    <w:link w:val="18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Знак"/>
    <w:basedOn w:val="1"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86">
    <w:name w:val="s_3"/>
    <w:basedOn w:val="1"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87">
    <w:name w:val="s_1"/>
    <w:basedOn w:val="1"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88">
    <w:name w:val="s_16"/>
    <w:basedOn w:val="1"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89">
    <w:name w:val="empty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90">
    <w:name w:val="s_37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package" Target="embeddings/Document1.docx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1103</Words>
  <Characters>6292</Characters>
  <Lines>52</Lines>
  <Paragraphs>14</Paragraphs>
  <TotalTime>60</TotalTime>
  <ScaleCrop>false</ScaleCrop>
  <LinksUpToDate>false</LinksUpToDate>
  <CharactersWithSpaces>7381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2025-01-16T05:18:00Z</dcterms:created>
  <dc:creator>EPolkin</dc:creator>
  <cp:lastModifiedBy>007</cp:lastModifiedBy>
  <cp:lastPrinted>2025-06-19T04:49:00Z</cp:lastPrinted>
  <dcterms:modified xsi:type="dcterms:W3CDTF">2025-07-09T05:18:55Z</dcterms:modified>
  <dc:title>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E8D4C4AFB47C46CFAD2E2999C3DC1044_12</vt:lpwstr>
  </property>
</Properties>
</file>