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0A0" w:firstRow="1" w:lastRow="0" w:firstColumn="1" w:lastColumn="0" w:noHBand="0" w:noVBand="0"/>
      </w:tblPr>
      <w:tblGrid>
        <w:gridCol w:w="9354"/>
      </w:tblGrid>
      <w:tr w:rsidR="00C8527D" w:rsidRPr="00A45BC5" w:rsidTr="00A45BC5">
        <w:trPr>
          <w:trHeight w:val="1418"/>
        </w:trPr>
        <w:tc>
          <w:tcPr>
            <w:tcW w:w="9354" w:type="dxa"/>
            <w:tcMar>
              <w:top w:w="0" w:type="dxa"/>
              <w:left w:w="108" w:type="dxa"/>
              <w:bottom w:w="0" w:type="dxa"/>
              <w:right w:w="108" w:type="dxa"/>
            </w:tcMar>
          </w:tcPr>
          <w:p w:rsidR="00C8527D" w:rsidRPr="00A45BC5" w:rsidRDefault="00740F43" w:rsidP="00A45BC5">
            <w:pPr>
              <w:spacing w:after="0" w:line="240" w:lineRule="auto"/>
              <w:jc w:val="cente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1;visibility:hidden" filled="t" stroked="t">
                  <v:stroke joinstyle="round"/>
                  <v:path o:extrusionok="t" gradientshapeok="f" o:connecttype="segments"/>
                  <o:lock v:ext="edit" aspectratio="f" selection="t"/>
                </v:shape>
              </w:pict>
            </w:r>
            <w:r>
              <w:pict>
                <v:shape id="_x0000_i0" o:spid="_x0000_i1025" type="#_x0000_t75" style="width:54.45pt;height:69.5pt;mso-wrap-distance-left:0;mso-wrap-distance-right:0">
                  <v:imagedata r:id="rId7" o:title=""/>
                  <v:path textboxrect="0,0,0,0"/>
                </v:shape>
              </w:pict>
            </w:r>
          </w:p>
        </w:tc>
      </w:tr>
      <w:tr w:rsidR="00C8527D" w:rsidRPr="00A45BC5" w:rsidTr="00A45BC5">
        <w:trPr>
          <w:trHeight w:val="1284"/>
        </w:trPr>
        <w:tc>
          <w:tcPr>
            <w:tcW w:w="9354" w:type="dxa"/>
            <w:tcBorders>
              <w:bottom w:val="single" w:sz="36" w:space="0" w:color="000000"/>
            </w:tcBorders>
            <w:tcMar>
              <w:top w:w="0" w:type="dxa"/>
              <w:left w:w="108" w:type="dxa"/>
              <w:bottom w:w="0" w:type="dxa"/>
              <w:right w:w="108" w:type="dxa"/>
            </w:tcMar>
          </w:tcPr>
          <w:p w:rsidR="00C8527D" w:rsidRPr="00A45BC5" w:rsidRDefault="00C8527D" w:rsidP="00A45BC5">
            <w:pPr>
              <w:tabs>
                <w:tab w:val="left" w:pos="708"/>
              </w:tabs>
              <w:spacing w:after="0" w:line="240" w:lineRule="auto"/>
              <w:jc w:val="center"/>
            </w:pPr>
            <w:r w:rsidRPr="00A45BC5">
              <w:rPr>
                <w:rFonts w:ascii="Times New Roman" w:hAnsi="Times New Roman"/>
                <w:b/>
                <w:color w:val="000000"/>
                <w:sz w:val="32"/>
              </w:rPr>
              <w:t>Оренбургская область</w:t>
            </w:r>
          </w:p>
          <w:p w:rsidR="00C8527D" w:rsidRPr="00A45BC5" w:rsidRDefault="00C8527D" w:rsidP="00A45BC5">
            <w:pPr>
              <w:spacing w:after="0" w:line="240" w:lineRule="auto"/>
              <w:jc w:val="center"/>
            </w:pPr>
            <w:proofErr w:type="spellStart"/>
            <w:r w:rsidRPr="00A45BC5">
              <w:rPr>
                <w:rFonts w:ascii="Times New Roman" w:hAnsi="Times New Roman"/>
                <w:b/>
                <w:color w:val="000000"/>
                <w:sz w:val="32"/>
              </w:rPr>
              <w:t>Орский</w:t>
            </w:r>
            <w:proofErr w:type="spellEnd"/>
            <w:r w:rsidRPr="00A45BC5">
              <w:rPr>
                <w:rFonts w:ascii="Times New Roman" w:hAnsi="Times New Roman"/>
                <w:b/>
                <w:color w:val="000000"/>
                <w:sz w:val="32"/>
              </w:rPr>
              <w:t xml:space="preserve"> городской Совет депутатов </w:t>
            </w:r>
          </w:p>
          <w:p w:rsidR="00C8527D" w:rsidRPr="00A45BC5" w:rsidRDefault="00C8527D" w:rsidP="00A45BC5">
            <w:pPr>
              <w:tabs>
                <w:tab w:val="left" w:pos="4434"/>
                <w:tab w:val="left" w:pos="6465"/>
              </w:tabs>
              <w:spacing w:after="0" w:line="240" w:lineRule="auto"/>
              <w:jc w:val="center"/>
            </w:pPr>
            <w:r w:rsidRPr="00A45BC5">
              <w:rPr>
                <w:rFonts w:ascii="Times New Roman" w:hAnsi="Times New Roman"/>
                <w:b/>
                <w:color w:val="000000"/>
                <w:sz w:val="32"/>
              </w:rPr>
              <w:t>РЕШЕНИЕ</w:t>
            </w:r>
          </w:p>
        </w:tc>
      </w:tr>
      <w:tr w:rsidR="00C8527D" w:rsidRPr="00275012" w:rsidTr="00A45BC5">
        <w:trPr>
          <w:trHeight w:val="1308"/>
        </w:trPr>
        <w:tc>
          <w:tcPr>
            <w:tcW w:w="9354" w:type="dxa"/>
            <w:tcMar>
              <w:top w:w="0" w:type="dxa"/>
              <w:left w:w="108" w:type="dxa"/>
              <w:bottom w:w="0" w:type="dxa"/>
              <w:right w:w="108" w:type="dxa"/>
            </w:tcMar>
          </w:tcPr>
          <w:p w:rsidR="00C8527D" w:rsidRPr="00275012" w:rsidRDefault="00C8527D" w:rsidP="00A45BC5">
            <w:pPr>
              <w:spacing w:after="0" w:line="253" w:lineRule="atLeast"/>
            </w:pPr>
            <w:r w:rsidRPr="00275012">
              <w:rPr>
                <w:rFonts w:ascii="Times New Roman" w:hAnsi="Times New Roman"/>
                <w:color w:val="000000"/>
                <w:sz w:val="26"/>
              </w:rPr>
              <w:t> </w:t>
            </w:r>
          </w:p>
          <w:p w:rsidR="00C8527D" w:rsidRPr="00275012" w:rsidRDefault="00C8527D" w:rsidP="00DA5DAA">
            <w:pPr>
              <w:spacing w:after="0" w:line="240" w:lineRule="auto"/>
            </w:pPr>
            <w:r w:rsidRPr="00275012">
              <w:rPr>
                <w:rFonts w:ascii="Times New Roman" w:hAnsi="Times New Roman"/>
                <w:color w:val="000000"/>
                <w:sz w:val="28"/>
              </w:rPr>
              <w:t xml:space="preserve">Принято </w:t>
            </w:r>
            <w:proofErr w:type="spellStart"/>
            <w:r w:rsidRPr="00275012">
              <w:rPr>
                <w:rFonts w:ascii="Times New Roman" w:hAnsi="Times New Roman"/>
                <w:color w:val="000000"/>
                <w:sz w:val="28"/>
              </w:rPr>
              <w:t>Орским</w:t>
            </w:r>
            <w:proofErr w:type="spellEnd"/>
            <w:r w:rsidRPr="00275012">
              <w:rPr>
                <w:rFonts w:ascii="Times New Roman" w:hAnsi="Times New Roman"/>
                <w:color w:val="000000"/>
                <w:sz w:val="28"/>
              </w:rPr>
              <w:t xml:space="preserve"> городским </w:t>
            </w:r>
          </w:p>
          <w:p w:rsidR="00C8527D" w:rsidRPr="00275012" w:rsidRDefault="00C8527D" w:rsidP="00DA5DAA">
            <w:pPr>
              <w:spacing w:after="0" w:line="240" w:lineRule="auto"/>
              <w:ind w:right="-244"/>
            </w:pPr>
            <w:r w:rsidRPr="00275012">
              <w:rPr>
                <w:rFonts w:ascii="Times New Roman" w:hAnsi="Times New Roman"/>
                <w:color w:val="000000"/>
                <w:sz w:val="28"/>
              </w:rPr>
              <w:t>Советом деп</w:t>
            </w:r>
            <w:r>
              <w:rPr>
                <w:rFonts w:ascii="Times New Roman" w:hAnsi="Times New Roman"/>
                <w:color w:val="000000"/>
                <w:sz w:val="28"/>
              </w:rPr>
              <w:t xml:space="preserve">утатов                                                                  </w:t>
            </w:r>
            <w:proofErr w:type="gramStart"/>
            <w:r>
              <w:rPr>
                <w:rFonts w:ascii="Times New Roman" w:hAnsi="Times New Roman"/>
                <w:color w:val="000000"/>
                <w:sz w:val="28"/>
              </w:rPr>
              <w:t xml:space="preserve">   </w:t>
            </w:r>
            <w:r w:rsidRPr="00275012">
              <w:rPr>
                <w:rFonts w:ascii="Times New Roman" w:hAnsi="Times New Roman"/>
                <w:color w:val="000000"/>
                <w:sz w:val="28"/>
              </w:rPr>
              <w:t>«</w:t>
            </w:r>
            <w:proofErr w:type="gramEnd"/>
            <w:r>
              <w:rPr>
                <w:rFonts w:ascii="Times New Roman" w:hAnsi="Times New Roman"/>
                <w:color w:val="000000"/>
                <w:sz w:val="28"/>
              </w:rPr>
              <w:t>26</w:t>
            </w:r>
            <w:r w:rsidRPr="00275012">
              <w:rPr>
                <w:rFonts w:ascii="Times New Roman" w:hAnsi="Times New Roman"/>
                <w:color w:val="000000"/>
                <w:sz w:val="28"/>
              </w:rPr>
              <w:t xml:space="preserve">» </w:t>
            </w:r>
            <w:r>
              <w:rPr>
                <w:rFonts w:ascii="Times New Roman" w:hAnsi="Times New Roman"/>
                <w:color w:val="000000"/>
                <w:sz w:val="28"/>
              </w:rPr>
              <w:t>марта</w:t>
            </w:r>
            <w:r w:rsidRPr="00275012">
              <w:rPr>
                <w:rFonts w:ascii="Times New Roman" w:hAnsi="Times New Roman"/>
                <w:color w:val="000000"/>
                <w:sz w:val="28"/>
              </w:rPr>
              <w:t xml:space="preserve"> 2025г.</w:t>
            </w:r>
          </w:p>
          <w:p w:rsidR="00C8527D" w:rsidRPr="00275012" w:rsidRDefault="00C8527D" w:rsidP="00A45BC5">
            <w:pPr>
              <w:spacing w:after="0" w:line="253" w:lineRule="atLeast"/>
            </w:pPr>
            <w:r w:rsidRPr="00275012">
              <w:rPr>
                <w:rFonts w:ascii="Times New Roman" w:hAnsi="Times New Roman"/>
                <w:color w:val="000000"/>
                <w:sz w:val="26"/>
              </w:rPr>
              <w:t> </w:t>
            </w:r>
          </w:p>
        </w:tc>
      </w:tr>
    </w:tbl>
    <w:p w:rsidR="00C8527D" w:rsidRPr="00275012" w:rsidRDefault="00C8527D" w:rsidP="00DA5DAA">
      <w:pPr>
        <w:spacing w:line="240" w:lineRule="auto"/>
        <w:ind w:firstLine="851"/>
        <w:jc w:val="center"/>
      </w:pPr>
      <w:r w:rsidRPr="00275012">
        <w:rPr>
          <w:rFonts w:ascii="Times New Roman" w:hAnsi="Times New Roman"/>
          <w:color w:val="000000"/>
          <w:sz w:val="28"/>
        </w:rPr>
        <w:t xml:space="preserve">«Об утверждении Правил проведения общественных </w:t>
      </w:r>
      <w:proofErr w:type="spellStart"/>
      <w:r w:rsidRPr="00275012">
        <w:rPr>
          <w:rFonts w:ascii="Times New Roman" w:hAnsi="Times New Roman"/>
          <w:color w:val="000000"/>
          <w:sz w:val="28"/>
        </w:rPr>
        <w:t>обсужденийматериалов</w:t>
      </w:r>
      <w:proofErr w:type="spellEnd"/>
      <w:r w:rsidRPr="00275012">
        <w:rPr>
          <w:rFonts w:ascii="Times New Roman" w:hAnsi="Times New Roman"/>
          <w:color w:val="000000"/>
          <w:sz w:val="28"/>
        </w:rPr>
        <w:t xml:space="preserve"> оценки воздействия на окружающую среду на территории муниципального образования «Город Орск»</w:t>
      </w:r>
    </w:p>
    <w:p w:rsidR="00C8527D" w:rsidRDefault="00C8527D" w:rsidP="00C837AF">
      <w:pPr>
        <w:pStyle w:val="af8"/>
        <w:ind w:firstLine="709"/>
        <w:jc w:val="both"/>
        <w:rPr>
          <w:rFonts w:ascii="Times New Roman" w:hAnsi="Times New Roman"/>
          <w:color w:val="000000"/>
          <w:sz w:val="28"/>
          <w:szCs w:val="28"/>
        </w:rPr>
      </w:pPr>
      <w:r>
        <w:rPr>
          <w:rFonts w:ascii="Times New Roman" w:hAnsi="Times New Roman"/>
          <w:color w:val="000000"/>
          <w:sz w:val="28"/>
          <w:szCs w:val="28"/>
        </w:rPr>
        <w:t>В соответствии с Федеральными законами от 06 октября 2003 года</w:t>
      </w:r>
      <w:r>
        <w:rPr>
          <w:rFonts w:ascii="Times New Roman" w:hAnsi="Times New Roman"/>
          <w:color w:val="000000"/>
          <w:sz w:val="28"/>
          <w:szCs w:val="28"/>
        </w:rPr>
        <w:br/>
        <w:t>№ 131-ФЗ «Об общих принципах организации местного самоуправления в Российской Федерации», 10 января 2002 года № 7-ФЗ «Об охране окружающей среды», 23 ноября 1995 года № 174-ФЗ «Об экологической экспертизе», постановлением Пра</w:t>
      </w:r>
      <w:r w:rsidR="00C837AF">
        <w:rPr>
          <w:rFonts w:ascii="Times New Roman" w:hAnsi="Times New Roman"/>
          <w:color w:val="000000"/>
          <w:sz w:val="28"/>
          <w:szCs w:val="28"/>
        </w:rPr>
        <w:t>вительства Российской Федерации</w:t>
      </w:r>
      <w:r w:rsidR="00C837AF">
        <w:rPr>
          <w:rFonts w:ascii="Times New Roman" w:hAnsi="Times New Roman"/>
          <w:color w:val="000000"/>
          <w:sz w:val="28"/>
          <w:szCs w:val="28"/>
        </w:rPr>
        <w:br/>
      </w:r>
      <w:r>
        <w:rPr>
          <w:rFonts w:ascii="Times New Roman" w:hAnsi="Times New Roman"/>
          <w:color w:val="000000"/>
          <w:sz w:val="28"/>
          <w:szCs w:val="28"/>
        </w:rPr>
        <w:t xml:space="preserve">от 28 ноября 2024 года № 1644 «О порядке проведения оценки воздействия на окружающую среду», статьями 25, 27 Устава муниципального образования «Город Орск», </w:t>
      </w:r>
      <w:proofErr w:type="spellStart"/>
      <w:r>
        <w:rPr>
          <w:rFonts w:ascii="Times New Roman" w:hAnsi="Times New Roman"/>
          <w:color w:val="000000"/>
          <w:sz w:val="28"/>
          <w:szCs w:val="28"/>
        </w:rPr>
        <w:t>Орский</w:t>
      </w:r>
      <w:proofErr w:type="spellEnd"/>
      <w:r>
        <w:rPr>
          <w:rFonts w:ascii="Times New Roman" w:hAnsi="Times New Roman"/>
          <w:color w:val="000000"/>
          <w:sz w:val="28"/>
          <w:szCs w:val="28"/>
        </w:rPr>
        <w:t xml:space="preserve"> городской Совет депутатов решил: </w:t>
      </w:r>
    </w:p>
    <w:p w:rsidR="00C8527D" w:rsidRDefault="00C8527D" w:rsidP="00C837AF">
      <w:pPr>
        <w:pStyle w:val="af8"/>
        <w:numPr>
          <w:ilvl w:val="0"/>
          <w:numId w:val="1"/>
        </w:numPr>
        <w:tabs>
          <w:tab w:val="left" w:pos="850"/>
          <w:tab w:val="left" w:pos="1134"/>
        </w:tabs>
        <w:ind w:left="0" w:firstLine="709"/>
        <w:jc w:val="both"/>
        <w:rPr>
          <w:rFonts w:ascii="Times New Roman" w:hAnsi="Times New Roman"/>
          <w:sz w:val="28"/>
          <w:szCs w:val="28"/>
        </w:rPr>
      </w:pPr>
      <w:r>
        <w:rPr>
          <w:rFonts w:ascii="Times New Roman" w:hAnsi="Times New Roman"/>
          <w:color w:val="000000"/>
          <w:sz w:val="28"/>
          <w:szCs w:val="28"/>
        </w:rPr>
        <w:t>Утвердить Правила проведения общественных обсуждений материалов оценки воздействия на окружающую среду на территории муниципального образования «Город Орск» согласно приложению.</w:t>
      </w:r>
    </w:p>
    <w:p w:rsidR="00C8527D" w:rsidRDefault="00C8527D" w:rsidP="00C837AF">
      <w:pPr>
        <w:pStyle w:val="af8"/>
        <w:numPr>
          <w:ilvl w:val="0"/>
          <w:numId w:val="1"/>
        </w:numPr>
        <w:tabs>
          <w:tab w:val="left" w:pos="850"/>
          <w:tab w:val="left" w:pos="1134"/>
        </w:tabs>
        <w:ind w:left="0" w:firstLine="709"/>
        <w:jc w:val="both"/>
        <w:rPr>
          <w:rFonts w:ascii="Times New Roman" w:hAnsi="Times New Roman"/>
          <w:sz w:val="28"/>
          <w:szCs w:val="28"/>
        </w:rPr>
      </w:pPr>
      <w:r>
        <w:rPr>
          <w:rFonts w:ascii="Times New Roman" w:hAnsi="Times New Roman"/>
          <w:color w:val="000000"/>
          <w:sz w:val="28"/>
          <w:szCs w:val="28"/>
        </w:rPr>
        <w:t>Признать утратившим силу:</w:t>
      </w:r>
    </w:p>
    <w:p w:rsidR="00C8527D" w:rsidRDefault="00C8527D" w:rsidP="00C837AF">
      <w:pPr>
        <w:pStyle w:val="af8"/>
        <w:ind w:firstLine="709"/>
        <w:jc w:val="both"/>
        <w:rPr>
          <w:rFonts w:ascii="Times New Roman" w:hAnsi="Times New Roman"/>
          <w:sz w:val="28"/>
          <w:szCs w:val="28"/>
        </w:rPr>
      </w:pPr>
      <w:r>
        <w:rPr>
          <w:rFonts w:ascii="Times New Roman" w:hAnsi="Times New Roman"/>
          <w:color w:val="000000"/>
          <w:sz w:val="28"/>
          <w:szCs w:val="28"/>
        </w:rPr>
        <w:t xml:space="preserve">- решение </w:t>
      </w:r>
      <w:proofErr w:type="spellStart"/>
      <w:r>
        <w:rPr>
          <w:rFonts w:ascii="Times New Roman" w:hAnsi="Times New Roman"/>
          <w:color w:val="000000"/>
          <w:sz w:val="28"/>
          <w:szCs w:val="28"/>
        </w:rPr>
        <w:t>Орского</w:t>
      </w:r>
      <w:proofErr w:type="spellEnd"/>
      <w:r>
        <w:rPr>
          <w:rFonts w:ascii="Times New Roman" w:hAnsi="Times New Roman"/>
          <w:color w:val="000000"/>
          <w:sz w:val="28"/>
          <w:szCs w:val="28"/>
        </w:rPr>
        <w:t xml:space="preserve"> городского Совета депутатов Оренбургской области от 21 апреля 2022 года № 23-182 «Об утверждении «Порядка организации и проведения общественных обсуждений намечаемой хозяйственной и иной деятельности, подлежащей экологической экспертизе, на территории муниципального образования «Город Орск».</w:t>
      </w:r>
    </w:p>
    <w:p w:rsidR="00C8527D" w:rsidRDefault="00FD5813" w:rsidP="00C837AF">
      <w:pPr>
        <w:pStyle w:val="af8"/>
        <w:tabs>
          <w:tab w:val="left" w:pos="851"/>
        </w:tabs>
        <w:ind w:firstLine="709"/>
        <w:jc w:val="both"/>
        <w:rPr>
          <w:rFonts w:ascii="Times New Roman" w:hAnsi="Times New Roman"/>
          <w:sz w:val="28"/>
          <w:szCs w:val="28"/>
        </w:rPr>
      </w:pPr>
      <w:r>
        <w:rPr>
          <w:rFonts w:ascii="Times New Roman" w:hAnsi="Times New Roman"/>
          <w:color w:val="000000"/>
          <w:sz w:val="28"/>
          <w:szCs w:val="28"/>
        </w:rPr>
        <w:t>3.</w:t>
      </w:r>
      <w:r>
        <w:rPr>
          <w:rFonts w:ascii="Times New Roman" w:hAnsi="Times New Roman"/>
          <w:color w:val="000000"/>
          <w:sz w:val="28"/>
          <w:szCs w:val="28"/>
        </w:rPr>
        <w:tab/>
      </w:r>
      <w:r w:rsidR="00C8527D">
        <w:rPr>
          <w:rFonts w:ascii="Times New Roman" w:hAnsi="Times New Roman"/>
          <w:color w:val="000000"/>
          <w:sz w:val="28"/>
          <w:szCs w:val="28"/>
        </w:rPr>
        <w:t>Настоящее решение вступает в силу после его официального обнародования в газете «</w:t>
      </w:r>
      <w:proofErr w:type="spellStart"/>
      <w:r w:rsidR="00C8527D">
        <w:rPr>
          <w:rFonts w:ascii="Times New Roman" w:hAnsi="Times New Roman"/>
          <w:color w:val="000000"/>
          <w:sz w:val="28"/>
          <w:szCs w:val="28"/>
        </w:rPr>
        <w:t>Орская</w:t>
      </w:r>
      <w:proofErr w:type="spellEnd"/>
      <w:r w:rsidR="00C8527D">
        <w:rPr>
          <w:rFonts w:ascii="Times New Roman" w:hAnsi="Times New Roman"/>
          <w:color w:val="000000"/>
          <w:sz w:val="28"/>
          <w:szCs w:val="28"/>
        </w:rPr>
        <w:t xml:space="preserve"> газета».</w:t>
      </w:r>
    </w:p>
    <w:p w:rsidR="00C8527D" w:rsidRDefault="00C8527D">
      <w:pPr>
        <w:spacing w:after="0" w:line="253" w:lineRule="atLeast"/>
        <w:jc w:val="both"/>
      </w:pPr>
    </w:p>
    <w:p w:rsidR="00C8527D" w:rsidRDefault="00C8527D">
      <w:pPr>
        <w:spacing w:after="0" w:line="253" w:lineRule="atLeast"/>
        <w:jc w:val="both"/>
        <w:rPr>
          <w:rFonts w:ascii="Times New Roman" w:hAnsi="Times New Roman"/>
          <w:color w:val="000000"/>
          <w:sz w:val="28"/>
        </w:rPr>
      </w:pPr>
    </w:p>
    <w:p w:rsidR="00C8527D" w:rsidRPr="00275012" w:rsidRDefault="00C8527D">
      <w:pPr>
        <w:spacing w:after="0" w:line="253" w:lineRule="atLeast"/>
        <w:jc w:val="both"/>
        <w:rPr>
          <w:rFonts w:ascii="Times New Roman" w:hAnsi="Times New Roman"/>
          <w:bCs/>
          <w:color w:val="000000"/>
          <w:sz w:val="28"/>
          <w:szCs w:val="28"/>
        </w:rPr>
      </w:pPr>
      <w:r w:rsidRPr="00275012">
        <w:rPr>
          <w:rFonts w:ascii="Times New Roman" w:hAnsi="Times New Roman"/>
          <w:color w:val="000000"/>
          <w:sz w:val="28"/>
        </w:rPr>
        <w:t xml:space="preserve">Председатель </w:t>
      </w:r>
      <w:proofErr w:type="spellStart"/>
      <w:r w:rsidRPr="00275012">
        <w:rPr>
          <w:rFonts w:ascii="Times New Roman" w:hAnsi="Times New Roman"/>
          <w:color w:val="000000"/>
          <w:sz w:val="28"/>
        </w:rPr>
        <w:t>Орского</w:t>
      </w:r>
      <w:proofErr w:type="spellEnd"/>
    </w:p>
    <w:p w:rsidR="00C8527D" w:rsidRPr="00275012" w:rsidRDefault="00C8527D">
      <w:pPr>
        <w:spacing w:after="0" w:line="253" w:lineRule="atLeast"/>
        <w:jc w:val="both"/>
      </w:pPr>
      <w:r w:rsidRPr="00275012">
        <w:rPr>
          <w:rFonts w:ascii="Times New Roman" w:hAnsi="Times New Roman"/>
          <w:color w:val="000000"/>
          <w:sz w:val="28"/>
        </w:rPr>
        <w:t>городского Совета д</w:t>
      </w:r>
      <w:r>
        <w:rPr>
          <w:rFonts w:ascii="Times New Roman" w:hAnsi="Times New Roman"/>
          <w:color w:val="000000"/>
          <w:sz w:val="28"/>
        </w:rPr>
        <w:t xml:space="preserve">епутатов                                                   </w:t>
      </w:r>
      <w:r w:rsidRPr="00275012">
        <w:rPr>
          <w:rFonts w:ascii="Times New Roman" w:hAnsi="Times New Roman"/>
          <w:color w:val="000000"/>
          <w:sz w:val="28"/>
        </w:rPr>
        <w:t xml:space="preserve">     </w:t>
      </w:r>
      <w:r>
        <w:rPr>
          <w:rFonts w:ascii="Times New Roman" w:hAnsi="Times New Roman"/>
          <w:color w:val="000000"/>
          <w:sz w:val="28"/>
        </w:rPr>
        <w:t xml:space="preserve">  </w:t>
      </w:r>
      <w:r w:rsidRPr="00275012">
        <w:rPr>
          <w:rFonts w:ascii="Times New Roman" w:hAnsi="Times New Roman"/>
          <w:color w:val="000000"/>
          <w:sz w:val="28"/>
        </w:rPr>
        <w:t>Т.А. Чирков</w:t>
      </w:r>
    </w:p>
    <w:p w:rsidR="00C8527D" w:rsidRPr="00275012" w:rsidRDefault="00C8527D">
      <w:pPr>
        <w:spacing w:after="0" w:line="253" w:lineRule="atLeast"/>
        <w:jc w:val="both"/>
      </w:pPr>
    </w:p>
    <w:p w:rsidR="00C8527D" w:rsidRPr="00275012" w:rsidRDefault="00C8527D">
      <w:pPr>
        <w:spacing w:after="0" w:line="253" w:lineRule="atLeast"/>
        <w:jc w:val="both"/>
      </w:pPr>
    </w:p>
    <w:p w:rsidR="00C8527D" w:rsidRPr="00275012" w:rsidRDefault="00C8527D">
      <w:pPr>
        <w:spacing w:after="0" w:line="253" w:lineRule="atLeast"/>
        <w:jc w:val="both"/>
        <w:rPr>
          <w:rFonts w:ascii="Times New Roman" w:hAnsi="Times New Roman"/>
          <w:bCs/>
          <w:color w:val="000000"/>
          <w:sz w:val="28"/>
          <w:szCs w:val="28"/>
        </w:rPr>
      </w:pPr>
      <w:r>
        <w:rPr>
          <w:rFonts w:ascii="Times New Roman" w:hAnsi="Times New Roman"/>
          <w:color w:val="000000"/>
          <w:sz w:val="28"/>
        </w:rPr>
        <w:t xml:space="preserve">Глава города Орска                                                                        </w:t>
      </w:r>
      <w:r w:rsidRPr="00275012">
        <w:rPr>
          <w:rFonts w:ascii="Times New Roman" w:hAnsi="Times New Roman"/>
          <w:color w:val="000000"/>
          <w:sz w:val="28"/>
        </w:rPr>
        <w:t xml:space="preserve">   А.О. Воробьёв</w:t>
      </w:r>
    </w:p>
    <w:p w:rsidR="00C8527D" w:rsidRPr="00275012" w:rsidRDefault="00C8527D">
      <w:pPr>
        <w:spacing w:after="0" w:line="253" w:lineRule="atLeast"/>
        <w:jc w:val="both"/>
      </w:pPr>
    </w:p>
    <w:p w:rsidR="00C8527D" w:rsidRPr="00F32ABD" w:rsidRDefault="00C8527D">
      <w:pPr>
        <w:spacing w:after="0" w:line="253" w:lineRule="atLeast"/>
        <w:jc w:val="both"/>
        <w:rPr>
          <w:rFonts w:ascii="Times New Roman" w:hAnsi="Times New Roman"/>
          <w:color w:val="000000"/>
          <w:sz w:val="24"/>
          <w:szCs w:val="24"/>
        </w:rPr>
      </w:pPr>
      <w:r w:rsidRPr="00F32ABD">
        <w:rPr>
          <w:rFonts w:ascii="Times New Roman" w:hAnsi="Times New Roman"/>
          <w:color w:val="000000"/>
          <w:sz w:val="24"/>
          <w:szCs w:val="24"/>
        </w:rPr>
        <w:t xml:space="preserve">г. Орск «26» марта </w:t>
      </w:r>
      <w:smartTag w:uri="urn:schemas-microsoft-com:office:smarttags" w:element="metricconverter">
        <w:smartTagPr>
          <w:attr w:name="ProductID" w:val="2025 г"/>
        </w:smartTagPr>
        <w:r w:rsidRPr="00F32ABD">
          <w:rPr>
            <w:rFonts w:ascii="Times New Roman" w:hAnsi="Times New Roman"/>
            <w:color w:val="000000"/>
            <w:sz w:val="24"/>
            <w:szCs w:val="24"/>
          </w:rPr>
          <w:t>2025 г</w:t>
        </w:r>
      </w:smartTag>
      <w:r w:rsidRPr="00F32ABD">
        <w:rPr>
          <w:rFonts w:ascii="Times New Roman" w:hAnsi="Times New Roman"/>
          <w:color w:val="000000"/>
          <w:sz w:val="24"/>
          <w:szCs w:val="24"/>
        </w:rPr>
        <w:t>.</w:t>
      </w:r>
    </w:p>
    <w:p w:rsidR="00C8527D" w:rsidRPr="00F32ABD" w:rsidRDefault="00C8527D">
      <w:pPr>
        <w:spacing w:after="0" w:line="253" w:lineRule="atLeast"/>
        <w:jc w:val="both"/>
        <w:rPr>
          <w:rFonts w:ascii="Times New Roman" w:hAnsi="Times New Roman"/>
          <w:color w:val="000000"/>
          <w:sz w:val="24"/>
          <w:szCs w:val="24"/>
        </w:rPr>
      </w:pPr>
      <w:r>
        <w:rPr>
          <w:rFonts w:ascii="Times New Roman" w:hAnsi="Times New Roman"/>
          <w:color w:val="000000"/>
          <w:sz w:val="24"/>
          <w:szCs w:val="24"/>
        </w:rPr>
        <w:t xml:space="preserve">№ </w:t>
      </w:r>
      <w:r w:rsidRPr="00F32ABD">
        <w:rPr>
          <w:rFonts w:ascii="Times New Roman" w:hAnsi="Times New Roman"/>
          <w:color w:val="000000"/>
          <w:sz w:val="24"/>
          <w:szCs w:val="24"/>
        </w:rPr>
        <w:t>59-645</w:t>
      </w:r>
    </w:p>
    <w:p w:rsidR="00C8527D" w:rsidRPr="00F32ABD" w:rsidRDefault="00C8527D">
      <w:pPr>
        <w:spacing w:after="0" w:line="253" w:lineRule="atLeast"/>
        <w:jc w:val="both"/>
        <w:rPr>
          <w:sz w:val="24"/>
          <w:szCs w:val="24"/>
        </w:rPr>
      </w:pPr>
      <w:r w:rsidRPr="00F32ABD">
        <w:rPr>
          <w:rFonts w:ascii="Times New Roman" w:hAnsi="Times New Roman"/>
          <w:color w:val="000000"/>
          <w:sz w:val="24"/>
          <w:szCs w:val="24"/>
        </w:rPr>
        <w:t>Опубликовано в газете «</w:t>
      </w:r>
      <w:proofErr w:type="spellStart"/>
      <w:r w:rsidRPr="00F32ABD">
        <w:rPr>
          <w:rFonts w:ascii="Times New Roman" w:hAnsi="Times New Roman"/>
          <w:color w:val="000000"/>
          <w:sz w:val="24"/>
          <w:szCs w:val="24"/>
        </w:rPr>
        <w:t>Орская</w:t>
      </w:r>
      <w:proofErr w:type="spellEnd"/>
      <w:r w:rsidRPr="00F32ABD">
        <w:rPr>
          <w:rFonts w:ascii="Times New Roman" w:hAnsi="Times New Roman"/>
          <w:color w:val="000000"/>
          <w:sz w:val="24"/>
          <w:szCs w:val="24"/>
        </w:rPr>
        <w:t xml:space="preserve"> газета»</w:t>
      </w:r>
    </w:p>
    <w:p w:rsidR="000C345B" w:rsidRPr="000C345B" w:rsidRDefault="000C345B" w:rsidP="000C345B">
      <w:pPr>
        <w:pStyle w:val="western"/>
        <w:spacing w:before="0" w:line="240" w:lineRule="auto"/>
        <w:ind w:firstLine="0"/>
        <w:jc w:val="left"/>
        <w:rPr>
          <w:b w:val="0"/>
          <w:bCs w:val="0"/>
          <w:sz w:val="24"/>
          <w:szCs w:val="24"/>
        </w:rPr>
      </w:pPr>
      <w:proofErr w:type="gramStart"/>
      <w:r w:rsidRPr="000C345B">
        <w:rPr>
          <w:b w:val="0"/>
          <w:bCs w:val="0"/>
          <w:sz w:val="24"/>
          <w:szCs w:val="24"/>
        </w:rPr>
        <w:t>« 2</w:t>
      </w:r>
      <w:proofErr w:type="gramEnd"/>
      <w:r w:rsidRPr="000C345B">
        <w:rPr>
          <w:b w:val="0"/>
          <w:bCs w:val="0"/>
          <w:sz w:val="24"/>
          <w:szCs w:val="24"/>
        </w:rPr>
        <w:t xml:space="preserve"> » апреля 2025 г.</w:t>
      </w:r>
    </w:p>
    <w:p w:rsidR="00C837AF" w:rsidRDefault="000C345B" w:rsidP="000C345B">
      <w:pPr>
        <w:spacing w:after="0" w:line="253" w:lineRule="atLeast"/>
        <w:jc w:val="both"/>
        <w:rPr>
          <w:rFonts w:ascii="Times New Roman" w:hAnsi="Times New Roman"/>
          <w:bCs/>
          <w:sz w:val="24"/>
          <w:szCs w:val="24"/>
        </w:rPr>
      </w:pPr>
      <w:r w:rsidRPr="000C345B">
        <w:rPr>
          <w:rFonts w:ascii="Times New Roman" w:hAnsi="Times New Roman"/>
          <w:bCs/>
          <w:sz w:val="24"/>
          <w:szCs w:val="24"/>
        </w:rPr>
        <w:t>№12 (1364)</w:t>
      </w:r>
    </w:p>
    <w:p w:rsidR="00C837AF" w:rsidRPr="00CA3A7B" w:rsidRDefault="00C837AF" w:rsidP="00C837AF">
      <w:pPr>
        <w:pStyle w:val="NoSpacing"/>
        <w:ind w:left="4956" w:firstLine="1140"/>
        <w:jc w:val="both"/>
        <w:rPr>
          <w:rFonts w:ascii="Times New Roman" w:hAnsi="Times New Roman"/>
          <w:sz w:val="24"/>
          <w:szCs w:val="24"/>
        </w:rPr>
      </w:pPr>
      <w:r>
        <w:rPr>
          <w:rFonts w:ascii="Times New Roman" w:hAnsi="Times New Roman"/>
          <w:bCs/>
          <w:sz w:val="24"/>
          <w:szCs w:val="24"/>
        </w:rPr>
        <w:br w:type="page"/>
      </w:r>
      <w:r w:rsidRPr="00CA3A7B">
        <w:rPr>
          <w:rFonts w:ascii="Times New Roman" w:hAnsi="Times New Roman"/>
          <w:color w:val="000000"/>
          <w:sz w:val="24"/>
          <w:szCs w:val="24"/>
        </w:rPr>
        <w:lastRenderedPageBreak/>
        <w:t xml:space="preserve">Приложение к решению </w:t>
      </w:r>
    </w:p>
    <w:p w:rsidR="00C837AF" w:rsidRPr="00CA3A7B" w:rsidRDefault="00C837AF" w:rsidP="00C837AF">
      <w:pPr>
        <w:pStyle w:val="NoSpacing"/>
        <w:ind w:left="4956" w:firstLine="1140"/>
        <w:jc w:val="both"/>
        <w:rPr>
          <w:rFonts w:ascii="Times New Roman" w:hAnsi="Times New Roman"/>
          <w:sz w:val="24"/>
          <w:szCs w:val="24"/>
        </w:rPr>
      </w:pPr>
      <w:proofErr w:type="spellStart"/>
      <w:r w:rsidRPr="00CA3A7B">
        <w:rPr>
          <w:rFonts w:ascii="Times New Roman" w:hAnsi="Times New Roman"/>
          <w:color w:val="000000"/>
          <w:sz w:val="24"/>
          <w:szCs w:val="24"/>
        </w:rPr>
        <w:t>Орского</w:t>
      </w:r>
      <w:proofErr w:type="spellEnd"/>
      <w:r w:rsidRPr="00CA3A7B">
        <w:rPr>
          <w:rFonts w:ascii="Times New Roman" w:hAnsi="Times New Roman"/>
          <w:color w:val="000000"/>
          <w:sz w:val="24"/>
          <w:szCs w:val="24"/>
        </w:rPr>
        <w:t xml:space="preserve"> городского</w:t>
      </w:r>
    </w:p>
    <w:p w:rsidR="00C837AF" w:rsidRPr="00CA3A7B" w:rsidRDefault="00C837AF" w:rsidP="00C837AF">
      <w:pPr>
        <w:pStyle w:val="NoSpacing"/>
        <w:ind w:left="4956" w:firstLine="1140"/>
        <w:jc w:val="both"/>
        <w:rPr>
          <w:rFonts w:ascii="Times New Roman" w:hAnsi="Times New Roman"/>
          <w:sz w:val="24"/>
          <w:szCs w:val="24"/>
        </w:rPr>
      </w:pPr>
      <w:r w:rsidRPr="00CA3A7B">
        <w:rPr>
          <w:rFonts w:ascii="Times New Roman" w:hAnsi="Times New Roman"/>
          <w:color w:val="000000"/>
          <w:sz w:val="24"/>
          <w:szCs w:val="24"/>
        </w:rPr>
        <w:t>Совета депутатов</w:t>
      </w:r>
    </w:p>
    <w:p w:rsidR="00C837AF" w:rsidRPr="00CA3A7B" w:rsidRDefault="00C837AF" w:rsidP="00C837AF">
      <w:pPr>
        <w:pStyle w:val="NoSpacing"/>
        <w:ind w:left="4956" w:firstLine="1140"/>
        <w:jc w:val="both"/>
        <w:rPr>
          <w:rFonts w:ascii="Times New Roman" w:hAnsi="Times New Roman"/>
          <w:sz w:val="24"/>
          <w:szCs w:val="24"/>
        </w:rPr>
      </w:pPr>
      <w:r w:rsidRPr="00CA3A7B">
        <w:rPr>
          <w:rFonts w:ascii="Times New Roman" w:hAnsi="Times New Roman"/>
          <w:color w:val="000000"/>
          <w:sz w:val="24"/>
          <w:szCs w:val="24"/>
        </w:rPr>
        <w:t xml:space="preserve">от «26» марта </w:t>
      </w:r>
      <w:smartTag w:uri="urn:schemas-microsoft-com:office:smarttags" w:element="metricconverter">
        <w:smartTagPr>
          <w:attr w:name="ProductID" w:val="2025 г"/>
        </w:smartTagPr>
        <w:r w:rsidRPr="00CA3A7B">
          <w:rPr>
            <w:rFonts w:ascii="Times New Roman" w:hAnsi="Times New Roman"/>
            <w:color w:val="000000"/>
            <w:sz w:val="24"/>
            <w:szCs w:val="24"/>
          </w:rPr>
          <w:t>2025 г</w:t>
        </w:r>
      </w:smartTag>
      <w:r w:rsidRPr="00CA3A7B">
        <w:rPr>
          <w:rFonts w:ascii="Times New Roman" w:hAnsi="Times New Roman"/>
          <w:color w:val="000000"/>
          <w:sz w:val="24"/>
          <w:szCs w:val="24"/>
        </w:rPr>
        <w:t>. № 59-645</w:t>
      </w:r>
    </w:p>
    <w:p w:rsidR="00C837AF" w:rsidRDefault="00C837AF" w:rsidP="00C837AF">
      <w:pPr>
        <w:pStyle w:val="NoSpacing"/>
        <w:ind w:firstLine="567"/>
        <w:jc w:val="both"/>
        <w:rPr>
          <w:rFonts w:ascii="Times New Roman" w:hAnsi="Times New Roman"/>
          <w:sz w:val="28"/>
          <w:szCs w:val="28"/>
        </w:rPr>
      </w:pPr>
    </w:p>
    <w:p w:rsidR="00C837AF" w:rsidRDefault="00C837AF" w:rsidP="00C837AF">
      <w:pPr>
        <w:pStyle w:val="NoSpacing"/>
        <w:ind w:firstLine="567"/>
        <w:jc w:val="both"/>
        <w:rPr>
          <w:rFonts w:ascii="Times New Roman" w:hAnsi="Times New Roman"/>
          <w:sz w:val="28"/>
          <w:szCs w:val="28"/>
        </w:rPr>
      </w:pPr>
    </w:p>
    <w:p w:rsidR="00C837AF" w:rsidRDefault="00C837AF" w:rsidP="00C837AF">
      <w:pPr>
        <w:pStyle w:val="NoSpacing"/>
        <w:jc w:val="center"/>
        <w:rPr>
          <w:rFonts w:ascii="Times New Roman" w:hAnsi="Times New Roman"/>
          <w:sz w:val="28"/>
          <w:szCs w:val="28"/>
        </w:rPr>
      </w:pPr>
      <w:r>
        <w:rPr>
          <w:rFonts w:ascii="Times New Roman" w:hAnsi="Times New Roman"/>
          <w:b/>
          <w:color w:val="000000"/>
          <w:sz w:val="28"/>
          <w:szCs w:val="28"/>
        </w:rPr>
        <w:t>Правила</w:t>
      </w:r>
    </w:p>
    <w:p w:rsidR="00C837AF" w:rsidRDefault="00C837AF" w:rsidP="00C837AF">
      <w:pPr>
        <w:pStyle w:val="NoSpacing"/>
        <w:jc w:val="center"/>
        <w:rPr>
          <w:rFonts w:ascii="Times New Roman" w:hAnsi="Times New Roman"/>
          <w:b/>
          <w:color w:val="000000"/>
          <w:sz w:val="28"/>
          <w:szCs w:val="28"/>
        </w:rPr>
      </w:pPr>
      <w:r>
        <w:rPr>
          <w:rFonts w:ascii="Times New Roman" w:hAnsi="Times New Roman"/>
          <w:b/>
          <w:color w:val="000000"/>
          <w:sz w:val="28"/>
          <w:szCs w:val="28"/>
        </w:rPr>
        <w:t xml:space="preserve"> проведения общественных обсуждений материалов оценки </w:t>
      </w:r>
    </w:p>
    <w:p w:rsidR="00C837AF" w:rsidRDefault="00C837AF" w:rsidP="00C837AF">
      <w:pPr>
        <w:pStyle w:val="NoSpacing"/>
        <w:jc w:val="center"/>
        <w:rPr>
          <w:rFonts w:ascii="Times New Roman" w:hAnsi="Times New Roman"/>
          <w:sz w:val="28"/>
          <w:szCs w:val="28"/>
        </w:rPr>
      </w:pPr>
      <w:r>
        <w:rPr>
          <w:rFonts w:ascii="Times New Roman" w:hAnsi="Times New Roman"/>
          <w:b/>
          <w:color w:val="000000"/>
          <w:sz w:val="28"/>
          <w:szCs w:val="28"/>
        </w:rPr>
        <w:t xml:space="preserve">воздействия на окружающую среду на территории </w:t>
      </w:r>
      <w:r>
        <w:rPr>
          <w:rFonts w:ascii="Times New Roman" w:hAnsi="Times New Roman"/>
          <w:b/>
          <w:color w:val="000000"/>
          <w:sz w:val="28"/>
          <w:szCs w:val="28"/>
        </w:rPr>
        <w:br/>
        <w:t>муниципального образования «Город Орск»</w:t>
      </w:r>
    </w:p>
    <w:p w:rsidR="00C837AF" w:rsidRDefault="00C837AF" w:rsidP="00C837AF">
      <w:pPr>
        <w:pStyle w:val="NoSpacing"/>
        <w:ind w:firstLine="567"/>
        <w:jc w:val="both"/>
        <w:rPr>
          <w:rFonts w:ascii="Times New Roman" w:hAnsi="Times New Roman"/>
          <w:sz w:val="28"/>
          <w:szCs w:val="28"/>
        </w:rPr>
      </w:pPr>
    </w:p>
    <w:p w:rsidR="00C837AF" w:rsidRDefault="00C837AF" w:rsidP="00C837AF">
      <w:pPr>
        <w:pStyle w:val="NoSpacing"/>
        <w:jc w:val="center"/>
        <w:rPr>
          <w:rFonts w:ascii="Times New Roman" w:hAnsi="Times New Roman"/>
          <w:b/>
          <w:bCs/>
          <w:sz w:val="28"/>
          <w:szCs w:val="28"/>
        </w:rPr>
      </w:pPr>
      <w:r>
        <w:rPr>
          <w:rFonts w:ascii="Times New Roman" w:hAnsi="Times New Roman"/>
          <w:b/>
          <w:bCs/>
          <w:sz w:val="28"/>
          <w:szCs w:val="28"/>
        </w:rPr>
        <w:t>Раздел. 1 Общие положения</w:t>
      </w:r>
    </w:p>
    <w:p w:rsidR="00C837AF" w:rsidRDefault="00C837AF" w:rsidP="00C837AF">
      <w:pPr>
        <w:pStyle w:val="NoSpacing"/>
        <w:ind w:firstLine="567"/>
        <w:jc w:val="both"/>
        <w:rPr>
          <w:rFonts w:ascii="Times New Roman" w:hAnsi="Times New Roman"/>
          <w:sz w:val="28"/>
          <w:szCs w:val="28"/>
        </w:rPr>
      </w:pP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color w:val="000000"/>
          <w:sz w:val="28"/>
          <w:szCs w:val="28"/>
        </w:rPr>
        <w:t xml:space="preserve">1.1. Настоящие Правила разработаны в соответствии с Конституцией Российской Федерации, Федеральными законами от 06 октября 2003 года  №131-ФЗ «Об общих принципах организации местного самоуправления в Российской Федерации», 10 января 2002 года № 7-ФЗ «Об охране окружающей среды», 23 ноября 1995 года № 174-ФЗ «Об экологической экспертизе», постановлением правительства Российской Федерации от </w:t>
      </w:r>
      <w:r>
        <w:rPr>
          <w:rFonts w:ascii="Times New Roman" w:hAnsi="Times New Roman"/>
          <w:color w:val="000000"/>
          <w:sz w:val="28"/>
          <w:szCs w:val="28"/>
        </w:rPr>
        <w:br/>
        <w:t>28 ноября 2024 года № 1644 «О порядке проведения оценки воздействия на окружающую среду», Уставом муниципального образования «Город Орск» и регламентирует порядок организации и проведения общественных обсуждений материалов оценки воздействия на окружающую среду на территории муниципального образования «Город Орск».</w:t>
      </w: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color w:val="000000"/>
          <w:sz w:val="28"/>
          <w:szCs w:val="28"/>
        </w:rPr>
        <w:t xml:space="preserve">1.2. Проведение общественных обсуждений с гражданами, общественными объединениями и другими негосударственными некоммерческими организациями, юридическими лицами (далее - общественные обсуждения, участники общественных обсуждений) осуществляется администрацией города Орска </w:t>
      </w:r>
      <w:r>
        <w:rPr>
          <w:rFonts w:ascii="Times New Roman" w:hAnsi="Times New Roman"/>
          <w:color w:val="000000"/>
          <w:sz w:val="28"/>
        </w:rPr>
        <w:t xml:space="preserve">в лице отдела экологии (далее - уполномоченный орган) </w:t>
      </w:r>
      <w:r>
        <w:rPr>
          <w:rFonts w:ascii="Times New Roman" w:hAnsi="Times New Roman"/>
          <w:color w:val="000000"/>
          <w:sz w:val="28"/>
          <w:szCs w:val="28"/>
        </w:rPr>
        <w:t>при участии заказчика (исполнителя) в соответствии с</w:t>
      </w:r>
      <w:r w:rsidRPr="002C6347">
        <w:rPr>
          <w:rFonts w:ascii="Times New Roman" w:hAnsi="Times New Roman"/>
          <w:sz w:val="28"/>
          <w:szCs w:val="28"/>
        </w:rPr>
        <w:t xml:space="preserve"> настоящими Правилами (с пунктами 2.1. - 2.29.</w:t>
      </w:r>
      <w:r>
        <w:rPr>
          <w:rFonts w:ascii="Times New Roman" w:hAnsi="Times New Roman"/>
          <w:color w:val="000000"/>
          <w:sz w:val="28"/>
          <w:szCs w:val="28"/>
        </w:rPr>
        <w:t xml:space="preserve"> настоящих Правил).</w:t>
      </w:r>
    </w:p>
    <w:p w:rsidR="00C837AF" w:rsidRDefault="00C837AF" w:rsidP="00C837AF">
      <w:pPr>
        <w:pStyle w:val="NoSpacing"/>
        <w:ind w:firstLine="709"/>
        <w:jc w:val="both"/>
        <w:rPr>
          <w:rFonts w:ascii="Times New Roman" w:hAnsi="Times New Roman"/>
          <w:b/>
          <w:bCs/>
          <w:color w:val="22272F"/>
          <w:sz w:val="28"/>
          <w:szCs w:val="28"/>
        </w:rPr>
      </w:pPr>
    </w:p>
    <w:p w:rsidR="00C837AF" w:rsidRDefault="00C837AF" w:rsidP="00C837AF">
      <w:pPr>
        <w:jc w:val="center"/>
        <w:rPr>
          <w:rFonts w:ascii="Times New Roman" w:hAnsi="Times New Roman"/>
          <w:b/>
          <w:bCs/>
          <w:color w:val="22272F"/>
          <w:sz w:val="28"/>
          <w:szCs w:val="28"/>
        </w:rPr>
      </w:pPr>
      <w:r>
        <w:rPr>
          <w:rFonts w:ascii="Times New Roman" w:hAnsi="Times New Roman"/>
          <w:b/>
          <w:bCs/>
          <w:color w:val="22272F"/>
          <w:sz w:val="28"/>
          <w:szCs w:val="28"/>
        </w:rPr>
        <w:t>Раздел. 2 Организация общественных обсуждений</w:t>
      </w:r>
    </w:p>
    <w:p w:rsidR="00C837AF" w:rsidRDefault="00C837AF" w:rsidP="00C837AF">
      <w:pPr>
        <w:pStyle w:val="NoSpacing"/>
        <w:ind w:firstLine="709"/>
        <w:jc w:val="both"/>
        <w:rPr>
          <w:rFonts w:ascii="Times New Roman" w:hAnsi="Times New Roman"/>
          <w:color w:val="22272F"/>
          <w:sz w:val="28"/>
          <w:szCs w:val="28"/>
        </w:rPr>
      </w:pPr>
      <w:r>
        <w:rPr>
          <w:rFonts w:ascii="Times New Roman" w:hAnsi="Times New Roman"/>
          <w:color w:val="22272F"/>
          <w:sz w:val="28"/>
          <w:szCs w:val="28"/>
        </w:rPr>
        <w:t>2.1. Общественные обсуждения включают комплекс мероприятий, направленных на информирование общественности о планируемой хозяйственной и иной деятельности и её возможном воздействии на окружающую среду, в целях обеспечения участия общественности, выявления общественного мнения и его учета в процессе оценки воздействия на окружающую среду на территории муниципального образования «Город Орск».</w:t>
      </w: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color w:val="22272F"/>
          <w:sz w:val="28"/>
          <w:szCs w:val="28"/>
        </w:rPr>
        <w:t>2.2. О</w:t>
      </w:r>
      <w:r>
        <w:rPr>
          <w:rFonts w:ascii="Times New Roman" w:hAnsi="Times New Roman"/>
          <w:color w:val="000000"/>
          <w:sz w:val="28"/>
          <w:szCs w:val="28"/>
        </w:rPr>
        <w:t xml:space="preserve">бщественные обсуждения проводятся по проекту технического задания, по предварительным материалам оценки воздействия на окружающую среду, по объекту государственной экологической экспертизы или по объекту государственной экологической экспертизы, содержащему предварительные материалы оценки воздействия на окружающую среду </w:t>
      </w:r>
      <w:r>
        <w:rPr>
          <w:rFonts w:ascii="Times New Roman" w:hAnsi="Times New Roman"/>
          <w:color w:val="000000"/>
          <w:sz w:val="28"/>
          <w:szCs w:val="28"/>
        </w:rPr>
        <w:br/>
      </w:r>
      <w:r>
        <w:rPr>
          <w:rFonts w:ascii="Times New Roman" w:hAnsi="Times New Roman"/>
          <w:color w:val="000000"/>
          <w:sz w:val="28"/>
          <w:szCs w:val="28"/>
        </w:rPr>
        <w:lastRenderedPageBreak/>
        <w:t xml:space="preserve">(в случае, если документация, обосновывающая планируемую хозяйственную и (или) иную деятельность, является объектом государственной экологической экспертизы в соответствии со </w:t>
      </w:r>
      <w:r w:rsidRPr="002C6347">
        <w:rPr>
          <w:rFonts w:ascii="Times New Roman" w:hAnsi="Times New Roman"/>
          <w:sz w:val="28"/>
          <w:szCs w:val="28"/>
        </w:rPr>
        <w:t>статьями 11</w:t>
      </w:r>
      <w:r>
        <w:rPr>
          <w:rFonts w:ascii="Times New Roman" w:hAnsi="Times New Roman"/>
          <w:color w:val="000000"/>
          <w:sz w:val="28"/>
          <w:szCs w:val="28"/>
        </w:rPr>
        <w:t xml:space="preserve"> и </w:t>
      </w:r>
      <w:r w:rsidRPr="002C6347">
        <w:rPr>
          <w:rFonts w:ascii="Times New Roman" w:hAnsi="Times New Roman"/>
          <w:sz w:val="28"/>
          <w:szCs w:val="28"/>
        </w:rPr>
        <w:t>12</w:t>
      </w:r>
      <w:r>
        <w:t xml:space="preserve"> </w:t>
      </w:r>
      <w:r>
        <w:rPr>
          <w:rFonts w:ascii="Times New Roman" w:hAnsi="Times New Roman"/>
          <w:color w:val="000000"/>
          <w:sz w:val="28"/>
          <w:szCs w:val="28"/>
        </w:rPr>
        <w:t>Федерального закона «Об экологической экспертизе») (далее - объект обсуждений).</w:t>
      </w: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color w:val="000000"/>
          <w:sz w:val="28"/>
          <w:szCs w:val="28"/>
        </w:rPr>
        <w:t>Заказчик и (или) исполнитель принимают участие в общественных обсуждениях в соответствии с настоящими Правилами.</w:t>
      </w: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color w:val="000000"/>
          <w:sz w:val="28"/>
          <w:szCs w:val="28"/>
        </w:rPr>
        <w:t>Настоящие Правила в части проведения общественных обсуждений не применяются:</w:t>
      </w:r>
    </w:p>
    <w:p w:rsidR="00C837AF" w:rsidRDefault="00C837AF" w:rsidP="00C837AF">
      <w:pPr>
        <w:pStyle w:val="NoSpacing"/>
        <w:numPr>
          <w:ilvl w:val="0"/>
          <w:numId w:val="7"/>
        </w:numPr>
        <w:tabs>
          <w:tab w:val="left" w:pos="850"/>
          <w:tab w:val="left" w:pos="1134"/>
        </w:tabs>
        <w:ind w:left="0" w:firstLine="709"/>
        <w:jc w:val="both"/>
        <w:rPr>
          <w:rFonts w:ascii="Times New Roman" w:hAnsi="Times New Roman"/>
          <w:color w:val="000000"/>
          <w:sz w:val="28"/>
          <w:szCs w:val="28"/>
        </w:rPr>
      </w:pPr>
      <w:r>
        <w:rPr>
          <w:rFonts w:ascii="Times New Roman" w:hAnsi="Times New Roman"/>
          <w:color w:val="000000"/>
          <w:sz w:val="28"/>
          <w:szCs w:val="28"/>
        </w:rPr>
        <w:t xml:space="preserve"> в случае доработки проектной документации по замечаниям экспертизы проектной документации и (или) результатов инженерных изысканий;</w:t>
      </w:r>
    </w:p>
    <w:p w:rsidR="00C837AF" w:rsidRDefault="00C837AF" w:rsidP="00C837AF">
      <w:pPr>
        <w:pStyle w:val="NoSpacing"/>
        <w:numPr>
          <w:ilvl w:val="0"/>
          <w:numId w:val="7"/>
        </w:numPr>
        <w:tabs>
          <w:tab w:val="left" w:pos="850"/>
          <w:tab w:val="left" w:pos="1134"/>
        </w:tabs>
        <w:ind w:left="0" w:firstLine="709"/>
        <w:jc w:val="both"/>
        <w:rPr>
          <w:rFonts w:ascii="Times New Roman" w:hAnsi="Times New Roman"/>
          <w:color w:val="000000"/>
          <w:sz w:val="28"/>
          <w:szCs w:val="28"/>
        </w:rPr>
      </w:pPr>
      <w:r>
        <w:rPr>
          <w:rFonts w:ascii="Times New Roman" w:hAnsi="Times New Roman"/>
          <w:color w:val="000000"/>
          <w:sz w:val="28"/>
          <w:szCs w:val="28"/>
        </w:rPr>
        <w:t xml:space="preserve"> в случаях, предусмотренных </w:t>
      </w:r>
      <w:r w:rsidRPr="002C6347">
        <w:rPr>
          <w:rFonts w:ascii="Times New Roman" w:hAnsi="Times New Roman"/>
          <w:sz w:val="28"/>
          <w:szCs w:val="28"/>
        </w:rPr>
        <w:t>пунктом 2 статьи 11</w:t>
      </w:r>
      <w:r>
        <w:rPr>
          <w:rFonts w:ascii="Times New Roman" w:hAnsi="Times New Roman"/>
          <w:color w:val="000000"/>
          <w:sz w:val="28"/>
          <w:szCs w:val="28"/>
        </w:rPr>
        <w:t xml:space="preserve">, </w:t>
      </w:r>
      <w:r w:rsidRPr="002C6347">
        <w:rPr>
          <w:rFonts w:ascii="Times New Roman" w:hAnsi="Times New Roman"/>
          <w:sz w:val="28"/>
          <w:szCs w:val="28"/>
        </w:rPr>
        <w:t>пунктом 14 статьи 14</w:t>
      </w:r>
      <w:r>
        <w:rPr>
          <w:rFonts w:ascii="Times New Roman" w:hAnsi="Times New Roman"/>
          <w:color w:val="000000"/>
          <w:sz w:val="28"/>
          <w:szCs w:val="28"/>
        </w:rPr>
        <w:t xml:space="preserve"> Федерального закона «Об экологической экспертизе».</w:t>
      </w:r>
    </w:p>
    <w:p w:rsidR="00C837AF" w:rsidRDefault="00C837AF" w:rsidP="00C837AF">
      <w:pPr>
        <w:pStyle w:val="NoSpacing"/>
        <w:tabs>
          <w:tab w:val="left" w:pos="992"/>
          <w:tab w:val="left" w:pos="1134"/>
          <w:tab w:val="left" w:pos="1276"/>
        </w:tabs>
        <w:ind w:firstLine="709"/>
        <w:jc w:val="both"/>
        <w:rPr>
          <w:rFonts w:ascii="Times New Roman" w:hAnsi="Times New Roman"/>
          <w:color w:val="000000"/>
          <w:sz w:val="28"/>
          <w:szCs w:val="28"/>
        </w:rPr>
      </w:pPr>
      <w:r>
        <w:rPr>
          <w:rFonts w:ascii="Times New Roman" w:hAnsi="Times New Roman"/>
          <w:color w:val="000000"/>
          <w:sz w:val="28"/>
          <w:szCs w:val="28"/>
        </w:rPr>
        <w:t xml:space="preserve">2.3. Общественные обсуждения проводятся с учетом требований </w:t>
      </w:r>
      <w:r w:rsidRPr="002C6347">
        <w:rPr>
          <w:rFonts w:ascii="Times New Roman" w:hAnsi="Times New Roman"/>
          <w:sz w:val="28"/>
          <w:szCs w:val="28"/>
        </w:rPr>
        <w:t>законодательства</w:t>
      </w:r>
      <w:r>
        <w:rPr>
          <w:rFonts w:ascii="Times New Roman" w:hAnsi="Times New Roman"/>
          <w:color w:val="000000"/>
          <w:sz w:val="28"/>
          <w:szCs w:val="28"/>
        </w:rPr>
        <w:t xml:space="preserve"> Российской Федерации о государственной тайне уполномоченным органом.</w:t>
      </w: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color w:val="000000"/>
          <w:sz w:val="28"/>
          <w:szCs w:val="28"/>
        </w:rPr>
        <w:t xml:space="preserve">2.4. Общественные обсуждения проводятся с использованием средств дистанционного взаимодействия, в том числе федеральной государственной информационной системы </w:t>
      </w:r>
      <w:hyperlink r:id="rId8" w:tooltip="https://www.gosuslugi.ru/" w:history="1">
        <w:r>
          <w:rPr>
            <w:rStyle w:val="af"/>
            <w:rFonts w:ascii="Times New Roman" w:hAnsi="Times New Roman"/>
            <w:color w:val="000000"/>
            <w:sz w:val="28"/>
            <w:szCs w:val="28"/>
          </w:rPr>
          <w:t>«</w:t>
        </w:r>
      </w:hyperlink>
      <w:r>
        <w:rPr>
          <w:rFonts w:ascii="Times New Roman" w:hAnsi="Times New Roman"/>
          <w:color w:val="000000"/>
          <w:sz w:val="28"/>
          <w:szCs w:val="28"/>
        </w:rPr>
        <w:t>государственных и муниципальных услуг (функций)», иных государственных, региональных или муниципальных информационных систем, обеспечивающих проведение общественных обсуждений с использованием сети «Интернет» (далее - информационные системы).</w:t>
      </w: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color w:val="000000"/>
          <w:sz w:val="28"/>
          <w:szCs w:val="28"/>
        </w:rPr>
        <w:t xml:space="preserve">По инициативе граждан, а также уполномоченного органа, ответственного за организацию и проведение общественных обсуждений, в рамках общественных обсуждений, за исключением общественных обсуждений по проекту технического задания, проводятся слушания в соответствии с </w:t>
      </w:r>
      <w:r w:rsidRPr="00CA3A7B">
        <w:rPr>
          <w:rFonts w:ascii="Times New Roman" w:hAnsi="Times New Roman"/>
          <w:sz w:val="28"/>
          <w:szCs w:val="28"/>
        </w:rPr>
        <w:t xml:space="preserve">пунктом 2.14. </w:t>
      </w:r>
      <w:r>
        <w:rPr>
          <w:rFonts w:ascii="Times New Roman" w:hAnsi="Times New Roman"/>
          <w:color w:val="000000"/>
          <w:sz w:val="28"/>
          <w:szCs w:val="28"/>
        </w:rPr>
        <w:t>настоящих Правил.</w:t>
      </w:r>
    </w:p>
    <w:p w:rsidR="00C837AF" w:rsidRDefault="00C837AF" w:rsidP="00C837AF">
      <w:pPr>
        <w:pStyle w:val="NoSpacing"/>
        <w:ind w:firstLine="709"/>
        <w:jc w:val="both"/>
        <w:rPr>
          <w:rFonts w:ascii="Times New Roman" w:hAnsi="Times New Roman"/>
          <w:sz w:val="28"/>
          <w:szCs w:val="28"/>
        </w:rPr>
      </w:pPr>
      <w:r>
        <w:rPr>
          <w:rFonts w:ascii="Times New Roman" w:hAnsi="Times New Roman"/>
          <w:color w:val="22272F"/>
          <w:sz w:val="28"/>
          <w:szCs w:val="28"/>
        </w:rPr>
        <w:t>Проведение слушаний может быть инициировано гражданами в течение 7 календар</w:t>
      </w:r>
      <w:r>
        <w:rPr>
          <w:rFonts w:ascii="Times New Roman" w:hAnsi="Times New Roman"/>
          <w:color w:val="000000"/>
          <w:sz w:val="28"/>
          <w:szCs w:val="28"/>
        </w:rPr>
        <w:t xml:space="preserve">ных дней (а в случаях, предусмотренных </w:t>
      </w:r>
      <w:r w:rsidRPr="00CA3A7B">
        <w:rPr>
          <w:rFonts w:ascii="Times New Roman" w:hAnsi="Times New Roman"/>
          <w:sz w:val="28"/>
          <w:szCs w:val="28"/>
        </w:rPr>
        <w:t xml:space="preserve">абзацами третьим - пятым </w:t>
      </w:r>
      <w:proofErr w:type="gramStart"/>
      <w:r w:rsidRPr="00CA3A7B">
        <w:rPr>
          <w:rFonts w:ascii="Times New Roman" w:hAnsi="Times New Roman"/>
          <w:sz w:val="28"/>
          <w:szCs w:val="28"/>
        </w:rPr>
        <w:t>подпункта</w:t>
      </w:r>
      <w:proofErr w:type="gramEnd"/>
      <w:r w:rsidRPr="00CA3A7B">
        <w:rPr>
          <w:rFonts w:ascii="Times New Roman" w:hAnsi="Times New Roman"/>
          <w:sz w:val="28"/>
          <w:szCs w:val="28"/>
        </w:rPr>
        <w:t xml:space="preserve"> а) пункта 2.12.</w:t>
      </w:r>
      <w:r>
        <w:rPr>
          <w:rFonts w:ascii="Times New Roman" w:hAnsi="Times New Roman"/>
          <w:sz w:val="28"/>
          <w:szCs w:val="28"/>
        </w:rPr>
        <w:t xml:space="preserve"> настоящих Правил, - в течение 1 рабочего дня) с даты размещения заказчиком (исполнителем) для ознакомления общественности объекта обсуждений путем направления в указанный срок в уполномоченный орган соответствующей инициативы в произвольной форме:</w:t>
      </w:r>
    </w:p>
    <w:p w:rsidR="00C837AF" w:rsidRDefault="00C837AF" w:rsidP="00C837AF">
      <w:pPr>
        <w:pStyle w:val="NoSpacing"/>
        <w:numPr>
          <w:ilvl w:val="0"/>
          <w:numId w:val="9"/>
        </w:numPr>
        <w:tabs>
          <w:tab w:val="left" w:pos="850"/>
          <w:tab w:val="left" w:pos="993"/>
        </w:tabs>
        <w:ind w:left="0" w:firstLine="709"/>
        <w:jc w:val="both"/>
        <w:rPr>
          <w:rFonts w:ascii="Times New Roman" w:hAnsi="Times New Roman"/>
          <w:sz w:val="28"/>
          <w:szCs w:val="28"/>
        </w:rPr>
      </w:pPr>
      <w:r>
        <w:rPr>
          <w:rFonts w:ascii="Times New Roman" w:hAnsi="Times New Roman"/>
          <w:sz w:val="28"/>
          <w:szCs w:val="28"/>
        </w:rPr>
        <w:t>посредством официального сайта уполномоченного органа в сети «Интернет» (далее - официальный сайт) (при наличии технической возможности) или информационных систем (при наличии);</w:t>
      </w:r>
    </w:p>
    <w:p w:rsidR="00C837AF" w:rsidRDefault="00C837AF" w:rsidP="00C837AF">
      <w:pPr>
        <w:pStyle w:val="NoSpacing"/>
        <w:numPr>
          <w:ilvl w:val="0"/>
          <w:numId w:val="9"/>
        </w:numPr>
        <w:tabs>
          <w:tab w:val="left" w:pos="850"/>
          <w:tab w:val="left" w:pos="993"/>
        </w:tabs>
        <w:ind w:left="0" w:firstLine="709"/>
        <w:jc w:val="both"/>
        <w:rPr>
          <w:rFonts w:ascii="Times New Roman" w:hAnsi="Times New Roman"/>
          <w:sz w:val="28"/>
          <w:szCs w:val="28"/>
        </w:rPr>
      </w:pPr>
      <w:r>
        <w:rPr>
          <w:rFonts w:ascii="Times New Roman" w:hAnsi="Times New Roman"/>
          <w:sz w:val="28"/>
          <w:szCs w:val="28"/>
        </w:rPr>
        <w:t>в письменной форме или в форме электронного документа в адрес уполномоченного органа по адресу, указанному в уведомлении об обсуждениях.</w:t>
      </w: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sz w:val="28"/>
          <w:szCs w:val="28"/>
        </w:rPr>
        <w:t>При внесении инициативы о проведении слушаний гражданином указываются следующие сведения: фамилия, имя, отчество (при наличии), дата рождения, адрес места жите</w:t>
      </w:r>
      <w:r>
        <w:rPr>
          <w:rFonts w:ascii="Times New Roman" w:hAnsi="Times New Roman"/>
          <w:color w:val="22272F"/>
          <w:sz w:val="28"/>
          <w:szCs w:val="28"/>
        </w:rPr>
        <w:t xml:space="preserve">льства (регистрации), телефон, адрес </w:t>
      </w:r>
      <w:r>
        <w:rPr>
          <w:rFonts w:ascii="Times New Roman" w:hAnsi="Times New Roman"/>
          <w:color w:val="000000"/>
          <w:sz w:val="28"/>
          <w:szCs w:val="28"/>
        </w:rPr>
        <w:t xml:space="preserve">электронной почты (при наличии), согласие на обработку персональных </w:t>
      </w:r>
      <w:r>
        <w:rPr>
          <w:rFonts w:ascii="Times New Roman" w:hAnsi="Times New Roman"/>
          <w:color w:val="000000"/>
          <w:sz w:val="28"/>
          <w:szCs w:val="28"/>
        </w:rPr>
        <w:lastRenderedPageBreak/>
        <w:t xml:space="preserve">данных в соответствии с </w:t>
      </w:r>
      <w:r w:rsidRPr="002C6347">
        <w:rPr>
          <w:rFonts w:ascii="Times New Roman" w:hAnsi="Times New Roman"/>
          <w:sz w:val="28"/>
          <w:szCs w:val="28"/>
        </w:rPr>
        <w:t>законодательством</w:t>
      </w:r>
      <w:r>
        <w:rPr>
          <w:rFonts w:ascii="Times New Roman" w:hAnsi="Times New Roman"/>
          <w:color w:val="000000"/>
          <w:sz w:val="28"/>
          <w:szCs w:val="28"/>
        </w:rPr>
        <w:t xml:space="preserve"> Российской Федерации в области персональных данных.</w:t>
      </w:r>
    </w:p>
    <w:p w:rsidR="00C837AF" w:rsidRDefault="00C837AF" w:rsidP="00C837AF">
      <w:pPr>
        <w:pStyle w:val="NoSpacing"/>
        <w:ind w:firstLine="709"/>
        <w:jc w:val="both"/>
        <w:rPr>
          <w:rFonts w:ascii="Times New Roman" w:hAnsi="Times New Roman"/>
          <w:sz w:val="28"/>
          <w:szCs w:val="28"/>
        </w:rPr>
      </w:pPr>
      <w:r>
        <w:rPr>
          <w:rFonts w:ascii="Times New Roman" w:hAnsi="Times New Roman"/>
          <w:color w:val="000000"/>
          <w:sz w:val="28"/>
          <w:szCs w:val="28"/>
        </w:rPr>
        <w:t xml:space="preserve">В случае, если документация, обосновывающая планируемую хозяйственную и (или) иную деятельность, является объектом государственной экологической экспертизы в соответствии со </w:t>
      </w:r>
      <w:r w:rsidRPr="002C6347">
        <w:rPr>
          <w:rFonts w:ascii="Times New Roman" w:hAnsi="Times New Roman"/>
          <w:sz w:val="28"/>
          <w:szCs w:val="28"/>
        </w:rPr>
        <w:t>статьями 11</w:t>
      </w:r>
      <w:r>
        <w:t xml:space="preserve"> </w:t>
      </w:r>
      <w:r>
        <w:rPr>
          <w:rFonts w:ascii="Times New Roman" w:hAnsi="Times New Roman"/>
          <w:color w:val="000000"/>
          <w:sz w:val="28"/>
          <w:szCs w:val="28"/>
        </w:rPr>
        <w:t xml:space="preserve">и </w:t>
      </w:r>
      <w:r w:rsidRPr="002C6347">
        <w:rPr>
          <w:rFonts w:ascii="Times New Roman" w:hAnsi="Times New Roman"/>
          <w:sz w:val="28"/>
          <w:szCs w:val="28"/>
        </w:rPr>
        <w:t>12</w:t>
      </w:r>
      <w:r>
        <w:t xml:space="preserve"> </w:t>
      </w:r>
      <w:r>
        <w:rPr>
          <w:rFonts w:ascii="Times New Roman" w:hAnsi="Times New Roman"/>
          <w:color w:val="000000"/>
          <w:sz w:val="28"/>
          <w:szCs w:val="28"/>
        </w:rPr>
        <w:t>Федерального закона «Об экологической экспертизе», при внесении в соответствии с настоящим пунктом гражданином инициативы о проведении слушаний дата пров</w:t>
      </w:r>
      <w:r>
        <w:rPr>
          <w:rFonts w:ascii="Times New Roman" w:hAnsi="Times New Roman"/>
          <w:sz w:val="28"/>
          <w:szCs w:val="28"/>
        </w:rPr>
        <w:t xml:space="preserve">едения таких слушаний назначается не ранее чем через 3 календарных дня после размещения уполномоченным органом в соответствии с </w:t>
      </w:r>
      <w:r w:rsidRPr="00CA3A7B">
        <w:rPr>
          <w:rFonts w:ascii="Times New Roman" w:hAnsi="Times New Roman"/>
          <w:sz w:val="28"/>
          <w:szCs w:val="28"/>
        </w:rPr>
        <w:t xml:space="preserve">пунктом 2.11. </w:t>
      </w:r>
      <w:r>
        <w:rPr>
          <w:rFonts w:ascii="Times New Roman" w:hAnsi="Times New Roman"/>
          <w:sz w:val="28"/>
          <w:szCs w:val="28"/>
        </w:rPr>
        <w:t xml:space="preserve">настоящих Правил уведомления о проведении таких слушаний (далее - уведомление о слушаниях), но не позднее чем за 10 календарных дней до даты завершения общественных обсуждений, за исключением случаев, предусмотренных </w:t>
      </w:r>
      <w:r w:rsidRPr="00CA3A7B">
        <w:rPr>
          <w:rFonts w:ascii="Times New Roman" w:hAnsi="Times New Roman"/>
          <w:sz w:val="28"/>
          <w:szCs w:val="28"/>
        </w:rPr>
        <w:t>абзацами четвертым</w:t>
      </w:r>
      <w:r>
        <w:rPr>
          <w:rFonts w:ascii="Times New Roman" w:hAnsi="Times New Roman"/>
          <w:sz w:val="28"/>
          <w:szCs w:val="28"/>
        </w:rPr>
        <w:t xml:space="preserve"> и </w:t>
      </w:r>
      <w:r w:rsidRPr="00CA3A7B">
        <w:rPr>
          <w:rFonts w:ascii="Times New Roman" w:hAnsi="Times New Roman"/>
          <w:sz w:val="28"/>
          <w:szCs w:val="28"/>
        </w:rPr>
        <w:t>пятым подпункта а) пункта 2.12.</w:t>
      </w:r>
      <w:r>
        <w:rPr>
          <w:rFonts w:ascii="Times New Roman" w:hAnsi="Times New Roman"/>
          <w:sz w:val="28"/>
          <w:szCs w:val="28"/>
        </w:rPr>
        <w:t>настоящих Правил.</w:t>
      </w:r>
    </w:p>
    <w:p w:rsidR="00C837AF" w:rsidRDefault="00C837AF" w:rsidP="00C837AF">
      <w:pPr>
        <w:pStyle w:val="NoSpacing"/>
        <w:ind w:firstLine="709"/>
        <w:jc w:val="both"/>
        <w:rPr>
          <w:rFonts w:ascii="Times New Roman" w:hAnsi="Times New Roman"/>
          <w:sz w:val="28"/>
          <w:szCs w:val="28"/>
        </w:rPr>
      </w:pPr>
      <w:r>
        <w:rPr>
          <w:rFonts w:ascii="Times New Roman" w:hAnsi="Times New Roman"/>
          <w:sz w:val="28"/>
          <w:szCs w:val="28"/>
        </w:rPr>
        <w:t xml:space="preserve">В случаях, предусмотренных </w:t>
      </w:r>
      <w:r w:rsidRPr="00CA3A7B">
        <w:rPr>
          <w:rFonts w:ascii="Times New Roman" w:hAnsi="Times New Roman"/>
          <w:sz w:val="28"/>
          <w:szCs w:val="28"/>
        </w:rPr>
        <w:t>абзацами четвертым</w:t>
      </w:r>
      <w:r>
        <w:t xml:space="preserve"> </w:t>
      </w:r>
      <w:r>
        <w:rPr>
          <w:rFonts w:ascii="Times New Roman" w:hAnsi="Times New Roman"/>
          <w:sz w:val="28"/>
          <w:szCs w:val="28"/>
        </w:rPr>
        <w:t xml:space="preserve">и </w:t>
      </w:r>
      <w:r w:rsidRPr="00CA3A7B">
        <w:rPr>
          <w:rFonts w:ascii="Times New Roman" w:hAnsi="Times New Roman"/>
          <w:sz w:val="28"/>
          <w:szCs w:val="28"/>
        </w:rPr>
        <w:t xml:space="preserve">пятым </w:t>
      </w:r>
      <w:proofErr w:type="gramStart"/>
      <w:r w:rsidRPr="00CA3A7B">
        <w:rPr>
          <w:rFonts w:ascii="Times New Roman" w:hAnsi="Times New Roman"/>
          <w:sz w:val="28"/>
          <w:szCs w:val="28"/>
        </w:rPr>
        <w:t>подпункта</w:t>
      </w:r>
      <w:proofErr w:type="gramEnd"/>
      <w:r w:rsidRPr="00CA3A7B">
        <w:rPr>
          <w:rFonts w:ascii="Times New Roman" w:hAnsi="Times New Roman"/>
          <w:sz w:val="28"/>
          <w:szCs w:val="28"/>
        </w:rPr>
        <w:t xml:space="preserve"> а) пункта 2.12.</w:t>
      </w:r>
      <w:r>
        <w:rPr>
          <w:rFonts w:ascii="Times New Roman" w:hAnsi="Times New Roman"/>
          <w:sz w:val="28"/>
          <w:szCs w:val="28"/>
        </w:rPr>
        <w:t xml:space="preserve"> настоящих Правил, </w:t>
      </w:r>
      <w:r>
        <w:rPr>
          <w:rFonts w:ascii="Times New Roman" w:hAnsi="Times New Roman"/>
          <w:color w:val="000000"/>
          <w:sz w:val="28"/>
          <w:szCs w:val="28"/>
        </w:rPr>
        <w:t xml:space="preserve">при внесении в соответствии с настоящим пунктом гражданином инициативы о проведении слушаний дата проведения таких слушаний назначается </w:t>
      </w:r>
      <w:r>
        <w:rPr>
          <w:rFonts w:ascii="Times New Roman" w:hAnsi="Times New Roman"/>
          <w:color w:val="22272F"/>
          <w:sz w:val="28"/>
          <w:szCs w:val="28"/>
        </w:rPr>
        <w:t>в течение периода проведения общественных обсуждений, но не ранее чем через 2 календарных дня после размещения уполномоченным органом в соответствии</w:t>
      </w:r>
      <w:r>
        <w:rPr>
          <w:rFonts w:ascii="Times New Roman" w:hAnsi="Times New Roman"/>
          <w:color w:val="000000"/>
          <w:sz w:val="28"/>
          <w:szCs w:val="28"/>
        </w:rPr>
        <w:t xml:space="preserve"> с </w:t>
      </w:r>
      <w:r w:rsidRPr="00CA3A7B">
        <w:rPr>
          <w:rFonts w:ascii="Times New Roman" w:hAnsi="Times New Roman"/>
          <w:sz w:val="28"/>
          <w:szCs w:val="28"/>
        </w:rPr>
        <w:t>пунктом 2.11.</w:t>
      </w:r>
      <w:r>
        <w:rPr>
          <w:rFonts w:ascii="Times New Roman" w:hAnsi="Times New Roman"/>
          <w:color w:val="000000"/>
          <w:sz w:val="28"/>
          <w:szCs w:val="28"/>
        </w:rPr>
        <w:t xml:space="preserve"> </w:t>
      </w:r>
      <w:r>
        <w:rPr>
          <w:rFonts w:ascii="Times New Roman" w:hAnsi="Times New Roman"/>
          <w:color w:val="22272F"/>
          <w:sz w:val="28"/>
          <w:szCs w:val="28"/>
        </w:rPr>
        <w:t>настоящих Правил уведомления о слушаниях.</w:t>
      </w:r>
    </w:p>
    <w:p w:rsidR="00C837AF" w:rsidRDefault="00C837AF" w:rsidP="00C837AF">
      <w:pPr>
        <w:pStyle w:val="NoSpacing"/>
        <w:ind w:firstLine="709"/>
        <w:jc w:val="both"/>
        <w:rPr>
          <w:rFonts w:ascii="Times New Roman" w:hAnsi="Times New Roman"/>
          <w:sz w:val="28"/>
          <w:szCs w:val="28"/>
        </w:rPr>
      </w:pPr>
      <w:r>
        <w:rPr>
          <w:rFonts w:ascii="Times New Roman" w:hAnsi="Times New Roman"/>
          <w:color w:val="22272F"/>
          <w:sz w:val="28"/>
          <w:szCs w:val="28"/>
        </w:rPr>
        <w:t>В случае проведения слушаний при наличии у уполномоченного органа технической возможности обеспечить участие в слушаниях с использованием средств дистанционного взаимодействия допускается участие заказчика (исполнителя) в указанных слушаниях с использованием средств дистанционного взаимодействия.</w:t>
      </w:r>
    </w:p>
    <w:p w:rsidR="00C837AF" w:rsidRDefault="00C837AF" w:rsidP="00C837AF">
      <w:pPr>
        <w:pStyle w:val="NoSpacing"/>
        <w:ind w:firstLine="709"/>
        <w:jc w:val="both"/>
        <w:rPr>
          <w:rFonts w:ascii="Times New Roman" w:hAnsi="Times New Roman"/>
          <w:sz w:val="28"/>
          <w:szCs w:val="28"/>
        </w:rPr>
      </w:pPr>
      <w:r>
        <w:rPr>
          <w:rFonts w:ascii="Times New Roman" w:hAnsi="Times New Roman"/>
          <w:color w:val="22272F"/>
          <w:sz w:val="28"/>
          <w:szCs w:val="28"/>
        </w:rPr>
        <w:t>2.5. Для организации и проведения общественных обсуждений заказчиком (исполнителем) не позднее чем за 5 рабочих дней до планируемого дня размещения объекта обсуждений представляется в уполномоченный орган, определенный в соответстви</w:t>
      </w:r>
      <w:r>
        <w:rPr>
          <w:rFonts w:ascii="Times New Roman" w:hAnsi="Times New Roman"/>
          <w:color w:val="000000"/>
          <w:sz w:val="28"/>
          <w:szCs w:val="28"/>
        </w:rPr>
        <w:t xml:space="preserve">и с </w:t>
      </w:r>
      <w:r w:rsidRPr="00CA3A7B">
        <w:rPr>
          <w:rFonts w:ascii="Times New Roman" w:hAnsi="Times New Roman"/>
          <w:sz w:val="28"/>
          <w:szCs w:val="28"/>
        </w:rPr>
        <w:t>пунктом 1.2.</w:t>
      </w:r>
      <w:r>
        <w:rPr>
          <w:rFonts w:ascii="Times New Roman" w:hAnsi="Times New Roman"/>
          <w:color w:val="000000"/>
          <w:sz w:val="28"/>
          <w:szCs w:val="28"/>
        </w:rPr>
        <w:t xml:space="preserve"> н</w:t>
      </w:r>
      <w:r>
        <w:rPr>
          <w:rFonts w:ascii="Times New Roman" w:hAnsi="Times New Roman"/>
          <w:color w:val="22272F"/>
          <w:sz w:val="28"/>
          <w:szCs w:val="28"/>
        </w:rPr>
        <w:t>астоящих Правил, уведомление об обсуждениях, которое должно содержать:</w:t>
      </w:r>
    </w:p>
    <w:p w:rsidR="00C837AF" w:rsidRDefault="00C837AF" w:rsidP="00C837AF">
      <w:pPr>
        <w:pStyle w:val="NoSpacing"/>
        <w:ind w:firstLine="709"/>
        <w:jc w:val="both"/>
        <w:rPr>
          <w:rFonts w:ascii="Times New Roman" w:hAnsi="Times New Roman"/>
          <w:sz w:val="28"/>
          <w:szCs w:val="28"/>
        </w:rPr>
      </w:pPr>
      <w:r>
        <w:rPr>
          <w:rFonts w:ascii="Times New Roman" w:hAnsi="Times New Roman"/>
          <w:color w:val="22272F"/>
          <w:sz w:val="28"/>
          <w:szCs w:val="28"/>
        </w:rPr>
        <w:t>а) информацию об объекте обсуждений, подлежащем рассмотрению на общественных обсуждениях, включая:</w:t>
      </w:r>
    </w:p>
    <w:p w:rsidR="00C837AF" w:rsidRDefault="00C837AF" w:rsidP="00C837AF">
      <w:pPr>
        <w:pStyle w:val="NoSpacing"/>
        <w:ind w:firstLine="709"/>
        <w:jc w:val="both"/>
        <w:rPr>
          <w:rFonts w:ascii="Times New Roman" w:hAnsi="Times New Roman"/>
          <w:sz w:val="28"/>
          <w:szCs w:val="28"/>
        </w:rPr>
      </w:pPr>
      <w:r>
        <w:rPr>
          <w:rFonts w:ascii="Times New Roman" w:hAnsi="Times New Roman"/>
          <w:color w:val="22272F"/>
          <w:sz w:val="28"/>
          <w:szCs w:val="28"/>
        </w:rPr>
        <w:t>- сведения о заказчике (исполнителе) (полное и сокращенное (при наличии) наименования - для юридических лиц, фамилия, имя и отчество (при наличии) - для индивидуальных предпринимателей, физических лиц, основной государственный регистрационный номер или основной государственный регистрационный номер индивидуального предпринимателя, идентификационный номер налогоплательщика для юридических лиц и индивидуальных предпринимателей, адрес в пределах места нахождения - для юридических лиц, место жительства - для индивидуальных предпринимателей, физических лиц, контактная информация (телефон, адрес электронной почты (при наличии), факс (при наличии);</w:t>
      </w:r>
    </w:p>
    <w:p w:rsidR="00C837AF" w:rsidRDefault="00C837AF" w:rsidP="00C837AF">
      <w:pPr>
        <w:pStyle w:val="NoSpacing"/>
        <w:ind w:firstLine="709"/>
        <w:jc w:val="both"/>
        <w:rPr>
          <w:rFonts w:ascii="Times New Roman" w:hAnsi="Times New Roman"/>
          <w:sz w:val="28"/>
          <w:szCs w:val="28"/>
        </w:rPr>
      </w:pPr>
      <w:r>
        <w:rPr>
          <w:rFonts w:ascii="Times New Roman" w:hAnsi="Times New Roman"/>
          <w:color w:val="22272F"/>
          <w:sz w:val="28"/>
          <w:szCs w:val="28"/>
        </w:rPr>
        <w:t>- полное и сокращенное (при наличии) наименования уполномоченного органа, ответственного за проведение общественных обсуждений;</w:t>
      </w:r>
    </w:p>
    <w:p w:rsidR="00C837AF" w:rsidRDefault="00C837AF" w:rsidP="00C837AF">
      <w:pPr>
        <w:pStyle w:val="NoSpacing"/>
        <w:ind w:firstLine="709"/>
        <w:jc w:val="both"/>
        <w:rPr>
          <w:rFonts w:ascii="Times New Roman" w:hAnsi="Times New Roman"/>
          <w:sz w:val="28"/>
          <w:szCs w:val="28"/>
        </w:rPr>
      </w:pPr>
      <w:r>
        <w:rPr>
          <w:rFonts w:ascii="Times New Roman" w:hAnsi="Times New Roman"/>
          <w:color w:val="22272F"/>
          <w:sz w:val="28"/>
          <w:szCs w:val="28"/>
        </w:rPr>
        <w:lastRenderedPageBreak/>
        <w:t>- наименование объекта обсуждений;</w:t>
      </w:r>
    </w:p>
    <w:p w:rsidR="00C837AF" w:rsidRDefault="00C837AF" w:rsidP="00C837AF">
      <w:pPr>
        <w:pStyle w:val="NoSpacing"/>
        <w:ind w:firstLine="709"/>
        <w:jc w:val="both"/>
        <w:rPr>
          <w:rFonts w:ascii="Times New Roman" w:hAnsi="Times New Roman"/>
          <w:sz w:val="28"/>
          <w:szCs w:val="28"/>
        </w:rPr>
      </w:pPr>
      <w:r>
        <w:rPr>
          <w:rFonts w:ascii="Times New Roman" w:hAnsi="Times New Roman"/>
          <w:color w:val="22272F"/>
          <w:sz w:val="28"/>
          <w:szCs w:val="28"/>
        </w:rPr>
        <w:t>- наименование планируемой хозяйственной и иной деятельности;</w:t>
      </w:r>
    </w:p>
    <w:p w:rsidR="00C837AF" w:rsidRDefault="00C837AF" w:rsidP="00C837AF">
      <w:pPr>
        <w:pStyle w:val="NoSpacing"/>
        <w:ind w:firstLine="709"/>
        <w:jc w:val="both"/>
        <w:rPr>
          <w:rFonts w:ascii="Times New Roman" w:hAnsi="Times New Roman"/>
          <w:sz w:val="28"/>
          <w:szCs w:val="28"/>
        </w:rPr>
      </w:pPr>
      <w:r>
        <w:rPr>
          <w:rFonts w:ascii="Times New Roman" w:hAnsi="Times New Roman"/>
          <w:color w:val="22272F"/>
          <w:sz w:val="28"/>
          <w:szCs w:val="28"/>
        </w:rPr>
        <w:t>- цель планируемой хозяйственной и иной деятельности;</w:t>
      </w:r>
    </w:p>
    <w:p w:rsidR="00C837AF" w:rsidRDefault="00C837AF" w:rsidP="00C837AF">
      <w:pPr>
        <w:pStyle w:val="NoSpacing"/>
        <w:ind w:firstLine="709"/>
        <w:jc w:val="both"/>
        <w:rPr>
          <w:rFonts w:ascii="Times New Roman" w:hAnsi="Times New Roman"/>
          <w:sz w:val="28"/>
          <w:szCs w:val="28"/>
        </w:rPr>
      </w:pPr>
      <w:r>
        <w:rPr>
          <w:rFonts w:ascii="Times New Roman" w:hAnsi="Times New Roman"/>
          <w:color w:val="22272F"/>
          <w:sz w:val="28"/>
          <w:szCs w:val="28"/>
        </w:rPr>
        <w:t>- предварительное место реализации, планируемой хозяйственной и иной деятельности;</w:t>
      </w:r>
    </w:p>
    <w:p w:rsidR="00C837AF" w:rsidRDefault="00C837AF" w:rsidP="00C837AF">
      <w:pPr>
        <w:pStyle w:val="NoSpacing"/>
        <w:ind w:firstLine="709"/>
        <w:jc w:val="both"/>
        <w:rPr>
          <w:rFonts w:ascii="Times New Roman" w:hAnsi="Times New Roman"/>
          <w:sz w:val="28"/>
          <w:szCs w:val="28"/>
        </w:rPr>
      </w:pPr>
      <w:r>
        <w:rPr>
          <w:rFonts w:ascii="Times New Roman" w:hAnsi="Times New Roman"/>
          <w:color w:val="22272F"/>
          <w:sz w:val="28"/>
          <w:szCs w:val="28"/>
        </w:rPr>
        <w:t>- планируемые сроки проведения оценки воздействия на окружающую среду (указываются в случае проведения общественных обсуждений по проекту технического задания);</w:t>
      </w:r>
    </w:p>
    <w:p w:rsidR="00C837AF" w:rsidRDefault="00C837AF" w:rsidP="00C837AF">
      <w:pPr>
        <w:pStyle w:val="NoSpacing"/>
        <w:ind w:firstLine="709"/>
        <w:jc w:val="both"/>
        <w:rPr>
          <w:rFonts w:ascii="Times New Roman" w:hAnsi="Times New Roman"/>
          <w:sz w:val="28"/>
          <w:szCs w:val="28"/>
        </w:rPr>
      </w:pPr>
      <w:r>
        <w:rPr>
          <w:rFonts w:ascii="Times New Roman" w:hAnsi="Times New Roman"/>
          <w:color w:val="22272F"/>
          <w:sz w:val="28"/>
          <w:szCs w:val="28"/>
        </w:rPr>
        <w:t>- контактные данные (телефон и адрес электронной почты (при наличии) ответственных лиц со стороны заказчика (исполнителя);</w:t>
      </w:r>
    </w:p>
    <w:p w:rsidR="00C837AF" w:rsidRDefault="00C837AF" w:rsidP="00C837AF">
      <w:pPr>
        <w:pStyle w:val="NoSpacing"/>
        <w:ind w:firstLine="709"/>
        <w:jc w:val="both"/>
        <w:rPr>
          <w:rFonts w:ascii="Times New Roman" w:hAnsi="Times New Roman"/>
          <w:sz w:val="28"/>
          <w:szCs w:val="28"/>
        </w:rPr>
      </w:pPr>
      <w:r>
        <w:rPr>
          <w:rFonts w:ascii="Times New Roman" w:hAnsi="Times New Roman"/>
          <w:color w:val="22272F"/>
          <w:sz w:val="28"/>
          <w:szCs w:val="28"/>
        </w:rPr>
        <w:t>- иная информация по желанию заказчика (исполнителя);</w:t>
      </w:r>
    </w:p>
    <w:p w:rsidR="00C837AF" w:rsidRDefault="00C837AF" w:rsidP="00C837AF">
      <w:pPr>
        <w:pStyle w:val="NoSpacing"/>
        <w:ind w:firstLine="709"/>
        <w:jc w:val="both"/>
        <w:rPr>
          <w:rFonts w:ascii="Times New Roman" w:hAnsi="Times New Roman"/>
          <w:sz w:val="28"/>
          <w:szCs w:val="28"/>
        </w:rPr>
      </w:pPr>
      <w:r>
        <w:rPr>
          <w:rFonts w:ascii="Times New Roman" w:hAnsi="Times New Roman"/>
          <w:color w:val="22272F"/>
          <w:sz w:val="28"/>
          <w:szCs w:val="28"/>
        </w:rPr>
        <w:t>б) информацию о месте, в котором размещен и доступен для очного ознакомления объект обсуждений, дате открытия доступа, сроке доступности объекта обсуждений, днях и часах, в которые возможно ознакомление с объектом обсуждений;</w:t>
      </w:r>
    </w:p>
    <w:p w:rsidR="00C837AF" w:rsidRDefault="00C837AF" w:rsidP="00C837AF">
      <w:pPr>
        <w:pStyle w:val="NoSpacing"/>
        <w:ind w:firstLine="709"/>
        <w:jc w:val="both"/>
        <w:rPr>
          <w:rFonts w:ascii="Times New Roman" w:hAnsi="Times New Roman"/>
          <w:sz w:val="28"/>
          <w:szCs w:val="28"/>
        </w:rPr>
      </w:pPr>
      <w:r>
        <w:rPr>
          <w:rFonts w:ascii="Times New Roman" w:hAnsi="Times New Roman"/>
          <w:color w:val="22272F"/>
          <w:sz w:val="28"/>
          <w:szCs w:val="28"/>
        </w:rPr>
        <w:t>в) информацию о размещении объекта обсуждений в сети «Интернет», содержащую электронную ссылку на место размещения указанных материалов в сети «Интернет», о дате и сроке их размещения (в случае, если объектом обсуждений является объект государственной экологической экспертизы или объект государственной экологической экспертизы, содержащий предварительные материалы оценки воздействия на окружающую среду, объект государственной экологической экспертизы размещается в сети «Интернет» по решению заказчика, предварительные материалы оценки воздействия на окружающую среду размещаются в сети «Интернет»);</w:t>
      </w:r>
    </w:p>
    <w:p w:rsidR="00C837AF" w:rsidRDefault="00C837AF" w:rsidP="00C837AF">
      <w:pPr>
        <w:pStyle w:val="NoSpacing"/>
        <w:ind w:firstLine="709"/>
        <w:jc w:val="both"/>
        <w:rPr>
          <w:rFonts w:ascii="Times New Roman" w:hAnsi="Times New Roman"/>
          <w:sz w:val="28"/>
          <w:szCs w:val="28"/>
        </w:rPr>
      </w:pPr>
      <w:r>
        <w:rPr>
          <w:rFonts w:ascii="Times New Roman" w:hAnsi="Times New Roman"/>
          <w:color w:val="22272F"/>
          <w:sz w:val="28"/>
          <w:szCs w:val="28"/>
        </w:rPr>
        <w:t>г) информацию о возможности проведения по инициативе граждан слушаний в соответст</w:t>
      </w:r>
      <w:r>
        <w:rPr>
          <w:rFonts w:ascii="Times New Roman" w:hAnsi="Times New Roman"/>
          <w:color w:val="000000"/>
          <w:sz w:val="28"/>
          <w:szCs w:val="28"/>
        </w:rPr>
        <w:t xml:space="preserve">вии с </w:t>
      </w:r>
      <w:r w:rsidRPr="00CA3A7B">
        <w:rPr>
          <w:rFonts w:ascii="Times New Roman" w:hAnsi="Times New Roman"/>
          <w:sz w:val="28"/>
          <w:szCs w:val="28"/>
        </w:rPr>
        <w:t>пунктом 2.4.</w:t>
      </w:r>
      <w:r>
        <w:rPr>
          <w:rFonts w:ascii="Times New Roman" w:hAnsi="Times New Roman"/>
          <w:sz w:val="28"/>
          <w:szCs w:val="28"/>
        </w:rPr>
        <w:t xml:space="preserve"> наст</w:t>
      </w:r>
      <w:r>
        <w:rPr>
          <w:rFonts w:ascii="Times New Roman" w:hAnsi="Times New Roman"/>
          <w:color w:val="000000"/>
          <w:sz w:val="28"/>
          <w:szCs w:val="28"/>
        </w:rPr>
        <w:t>оящи</w:t>
      </w:r>
      <w:r>
        <w:rPr>
          <w:rFonts w:ascii="Times New Roman" w:hAnsi="Times New Roman"/>
          <w:color w:val="22272F"/>
          <w:sz w:val="28"/>
          <w:szCs w:val="28"/>
        </w:rPr>
        <w:t>х Правил.</w:t>
      </w:r>
    </w:p>
    <w:p w:rsidR="00C837AF" w:rsidRDefault="00C837AF" w:rsidP="00C837AF">
      <w:pPr>
        <w:pStyle w:val="NoSpacing"/>
        <w:ind w:firstLine="709"/>
        <w:jc w:val="both"/>
        <w:rPr>
          <w:rFonts w:ascii="Times New Roman" w:hAnsi="Times New Roman"/>
          <w:sz w:val="28"/>
          <w:szCs w:val="28"/>
        </w:rPr>
      </w:pPr>
      <w:r>
        <w:rPr>
          <w:rFonts w:ascii="Times New Roman" w:hAnsi="Times New Roman"/>
          <w:color w:val="22272F"/>
          <w:sz w:val="28"/>
          <w:szCs w:val="28"/>
        </w:rPr>
        <w:t>2.6. Уведомление об обсуждениях направляется в форме электронного документа, в том числе посредством официального сайта (при наличии технической возможности) или информационных систем (при наличии) или на адрес электронной почты уполномоченного органа, или любым иным способом.</w:t>
      </w:r>
    </w:p>
    <w:p w:rsidR="00C837AF" w:rsidRDefault="00C837AF" w:rsidP="00C837AF">
      <w:pPr>
        <w:pStyle w:val="NoSpacing"/>
        <w:ind w:firstLine="709"/>
        <w:jc w:val="both"/>
        <w:rPr>
          <w:rFonts w:ascii="Times New Roman" w:hAnsi="Times New Roman"/>
          <w:sz w:val="28"/>
          <w:szCs w:val="28"/>
        </w:rPr>
      </w:pPr>
      <w:r>
        <w:rPr>
          <w:rFonts w:ascii="Times New Roman" w:hAnsi="Times New Roman"/>
          <w:color w:val="22272F"/>
          <w:sz w:val="28"/>
          <w:szCs w:val="28"/>
        </w:rPr>
        <w:t>2.7. Уполномоченный орган дополнительно указывает в уведомлении об обсуждениях:</w:t>
      </w:r>
    </w:p>
    <w:p w:rsidR="00C837AF" w:rsidRDefault="00C837AF" w:rsidP="00C837AF">
      <w:pPr>
        <w:pStyle w:val="NoSpacing"/>
        <w:ind w:firstLine="709"/>
        <w:jc w:val="both"/>
        <w:rPr>
          <w:rFonts w:ascii="Times New Roman" w:hAnsi="Times New Roman"/>
          <w:sz w:val="28"/>
          <w:szCs w:val="28"/>
        </w:rPr>
      </w:pPr>
      <w:r>
        <w:rPr>
          <w:rFonts w:ascii="Times New Roman" w:hAnsi="Times New Roman"/>
          <w:color w:val="22272F"/>
          <w:sz w:val="28"/>
          <w:szCs w:val="28"/>
        </w:rPr>
        <w:t>а) адрес места нахождения уполномоченного органа;</w:t>
      </w:r>
    </w:p>
    <w:p w:rsidR="00C837AF" w:rsidRDefault="00C837AF" w:rsidP="00C837AF">
      <w:pPr>
        <w:pStyle w:val="NoSpacing"/>
        <w:ind w:firstLine="709"/>
        <w:jc w:val="both"/>
        <w:rPr>
          <w:rFonts w:ascii="Times New Roman" w:hAnsi="Times New Roman"/>
          <w:sz w:val="28"/>
          <w:szCs w:val="28"/>
        </w:rPr>
      </w:pPr>
      <w:r>
        <w:rPr>
          <w:rFonts w:ascii="Times New Roman" w:hAnsi="Times New Roman"/>
          <w:color w:val="22272F"/>
          <w:sz w:val="28"/>
          <w:szCs w:val="28"/>
        </w:rPr>
        <w:t>б) контактные данные (телефон и адрес электронной почты, факс (при наличии) ответственного лица (ответственных лиц) со стороны уполномоченного органа;</w:t>
      </w: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color w:val="22272F"/>
          <w:sz w:val="28"/>
          <w:szCs w:val="28"/>
        </w:rPr>
        <w:t xml:space="preserve">в) информацию о порядке, сроке и форме внесения участниками </w:t>
      </w:r>
      <w:r>
        <w:rPr>
          <w:rFonts w:ascii="Times New Roman" w:hAnsi="Times New Roman"/>
          <w:color w:val="000000"/>
          <w:sz w:val="28"/>
          <w:szCs w:val="28"/>
        </w:rPr>
        <w:t xml:space="preserve">общественных обсуждений предложений и замечаний, касающихся объекта обсуждений, в соответствии с </w:t>
      </w:r>
      <w:r w:rsidRPr="00CA3A7B">
        <w:rPr>
          <w:rFonts w:ascii="Times New Roman" w:hAnsi="Times New Roman"/>
          <w:sz w:val="28"/>
          <w:szCs w:val="28"/>
        </w:rPr>
        <w:t>пунктами 2.15. - 2.17.</w:t>
      </w:r>
      <w:r>
        <w:rPr>
          <w:rFonts w:ascii="Times New Roman" w:hAnsi="Times New Roman"/>
          <w:color w:val="000000"/>
          <w:sz w:val="28"/>
          <w:szCs w:val="28"/>
        </w:rPr>
        <w:t xml:space="preserve"> настоящих Правил;</w:t>
      </w: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color w:val="000000"/>
          <w:sz w:val="28"/>
          <w:szCs w:val="28"/>
        </w:rPr>
        <w:t xml:space="preserve">г) порядок инициирования гражданами проведения слушаний в соответствии с </w:t>
      </w:r>
      <w:r w:rsidRPr="00CA3A7B">
        <w:rPr>
          <w:rFonts w:ascii="Times New Roman" w:hAnsi="Times New Roman"/>
          <w:sz w:val="28"/>
          <w:szCs w:val="28"/>
        </w:rPr>
        <w:t>пунктом 2.4.</w:t>
      </w:r>
      <w:r>
        <w:rPr>
          <w:rFonts w:ascii="Times New Roman" w:hAnsi="Times New Roman"/>
          <w:color w:val="000000"/>
          <w:sz w:val="28"/>
          <w:szCs w:val="28"/>
        </w:rPr>
        <w:t xml:space="preserve"> настоящих Правил или в случае принятия по инициативе уполномоченного органа решения о проведении слушаний - дату, время и место проведения слушаний.</w:t>
      </w: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color w:val="000000"/>
          <w:sz w:val="28"/>
          <w:szCs w:val="28"/>
        </w:rPr>
        <w:t xml:space="preserve">2.8. В случае, если объектом обсуждений является объект государственной экологической экспертизы или объект государственной </w:t>
      </w:r>
      <w:r>
        <w:rPr>
          <w:rFonts w:ascii="Times New Roman" w:hAnsi="Times New Roman"/>
          <w:color w:val="000000"/>
          <w:sz w:val="28"/>
          <w:szCs w:val="28"/>
        </w:rPr>
        <w:lastRenderedPageBreak/>
        <w:t>экологической экспертизы, содержащий предварительные материалы оценки воздействия на окружающую среду, при принятии уполномоченным органом по собственной инициативе решения о проведении слушаний, дата проведения таких слушаний назначается не ранее чем через 10 календарных дней со дня размещения заказчиком (исполнителем) для ознакомления общественности объекта обсуждений и не позднее чем за 10 календарных дней до даты завершения общественных обсуждений.</w:t>
      </w: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color w:val="000000"/>
          <w:sz w:val="28"/>
          <w:szCs w:val="28"/>
        </w:rPr>
        <w:t xml:space="preserve">2.9. Уполномоченный орган в течение 2 рабочих дней со дня поступления в соответствии с </w:t>
      </w:r>
      <w:r w:rsidRPr="00CA3A7B">
        <w:rPr>
          <w:rFonts w:ascii="Times New Roman" w:hAnsi="Times New Roman"/>
          <w:sz w:val="28"/>
          <w:szCs w:val="28"/>
        </w:rPr>
        <w:t>пунктом 2.5.</w:t>
      </w:r>
      <w:r>
        <w:rPr>
          <w:rFonts w:ascii="Times New Roman" w:hAnsi="Times New Roman"/>
          <w:sz w:val="28"/>
          <w:szCs w:val="28"/>
        </w:rPr>
        <w:t xml:space="preserve"> н</w:t>
      </w:r>
      <w:r>
        <w:rPr>
          <w:rFonts w:ascii="Times New Roman" w:hAnsi="Times New Roman"/>
          <w:color w:val="000000"/>
          <w:sz w:val="28"/>
          <w:szCs w:val="28"/>
        </w:rPr>
        <w:t>астоящих Правил уведомления об обсуждениях размещает его:</w:t>
      </w: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color w:val="000000"/>
          <w:sz w:val="28"/>
          <w:szCs w:val="28"/>
        </w:rPr>
        <w:t>а) на официальном сайте администрации города Орска;</w:t>
      </w: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color w:val="000000"/>
          <w:sz w:val="28"/>
          <w:szCs w:val="28"/>
        </w:rPr>
        <w:t xml:space="preserve">б) в федеральной государственной информационной системе состояния окружающей среды в соответствии с </w:t>
      </w:r>
      <w:r w:rsidRPr="00CA3A7B">
        <w:rPr>
          <w:rFonts w:ascii="Times New Roman" w:hAnsi="Times New Roman"/>
          <w:sz w:val="28"/>
          <w:szCs w:val="28"/>
        </w:rPr>
        <w:t>приложением № 28</w:t>
      </w:r>
      <w:r>
        <w:rPr>
          <w:rFonts w:ascii="Times New Roman" w:hAnsi="Times New Roman"/>
          <w:color w:val="000000"/>
          <w:sz w:val="28"/>
          <w:szCs w:val="28"/>
        </w:rPr>
        <w:t xml:space="preserve"> к Положению о федеральной государственной информационной системе состояния окружающей среды, утвержденному </w:t>
      </w:r>
      <w:r w:rsidRPr="00CA3A7B">
        <w:rPr>
          <w:rFonts w:ascii="Times New Roman" w:hAnsi="Times New Roman"/>
          <w:sz w:val="28"/>
          <w:szCs w:val="28"/>
        </w:rPr>
        <w:t>постановлением</w:t>
      </w:r>
      <w:r>
        <w:rPr>
          <w:rFonts w:ascii="Times New Roman" w:hAnsi="Times New Roman"/>
          <w:color w:val="000000"/>
          <w:sz w:val="28"/>
          <w:szCs w:val="28"/>
        </w:rPr>
        <w:t xml:space="preserve"> Правительства Российской Федерации от 19 марта </w:t>
      </w:r>
      <w:smartTag w:uri="urn:schemas-microsoft-com:office:smarttags" w:element="metricconverter">
        <w:smartTagPr>
          <w:attr w:name="ProductID" w:val="2024 г"/>
        </w:smartTagPr>
        <w:r>
          <w:rPr>
            <w:rFonts w:ascii="Times New Roman" w:hAnsi="Times New Roman"/>
            <w:color w:val="000000"/>
            <w:sz w:val="28"/>
            <w:szCs w:val="28"/>
          </w:rPr>
          <w:t>2024 г</w:t>
        </w:r>
      </w:smartTag>
      <w:r>
        <w:rPr>
          <w:rFonts w:ascii="Times New Roman" w:hAnsi="Times New Roman"/>
          <w:color w:val="000000"/>
          <w:sz w:val="28"/>
          <w:szCs w:val="28"/>
        </w:rPr>
        <w:t>. № 329 «О федеральной государственной информационной системе состояния окружающей среды».</w:t>
      </w: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color w:val="000000"/>
          <w:sz w:val="28"/>
          <w:szCs w:val="28"/>
        </w:rPr>
        <w:t>2.10. Уведомление об обсуждениях может быть размещено на информационных стендах, оборудованных возле здания уполномоченного органа (при наличии), а также может распространяться иными способами, обеспечивающими доступ участников общественных обсуждений к указанной информации.</w:t>
      </w:r>
    </w:p>
    <w:p w:rsidR="00C837AF" w:rsidRDefault="00C837AF" w:rsidP="00C837AF">
      <w:pPr>
        <w:pStyle w:val="NoSpacing"/>
        <w:ind w:firstLine="709"/>
        <w:jc w:val="both"/>
        <w:rPr>
          <w:rFonts w:ascii="Times New Roman" w:hAnsi="Times New Roman"/>
          <w:sz w:val="28"/>
          <w:szCs w:val="28"/>
        </w:rPr>
      </w:pPr>
      <w:r>
        <w:rPr>
          <w:rFonts w:ascii="Times New Roman" w:hAnsi="Times New Roman"/>
          <w:color w:val="000000"/>
          <w:sz w:val="28"/>
          <w:szCs w:val="28"/>
        </w:rPr>
        <w:t>2.11. В случае поступления в уполномоченный орган в соответствии с пункто</w:t>
      </w:r>
      <w:r>
        <w:rPr>
          <w:rFonts w:ascii="Times New Roman" w:hAnsi="Times New Roman"/>
          <w:sz w:val="28"/>
          <w:szCs w:val="28"/>
        </w:rPr>
        <w:t xml:space="preserve">м 2.4. настоящих Правил и в порядке, предусмотренном уведомлением об обсуждениях, инициативы граждан о проведении слушаний, уполномоченный орган определяет с учетом </w:t>
      </w:r>
      <w:r w:rsidRPr="00CA3A7B">
        <w:rPr>
          <w:rFonts w:ascii="Times New Roman" w:hAnsi="Times New Roman"/>
          <w:sz w:val="28"/>
          <w:szCs w:val="28"/>
        </w:rPr>
        <w:t>абзацев седьмого</w:t>
      </w:r>
      <w:r>
        <w:rPr>
          <w:rFonts w:ascii="Times New Roman" w:hAnsi="Times New Roman"/>
          <w:sz w:val="28"/>
          <w:szCs w:val="28"/>
        </w:rPr>
        <w:t xml:space="preserve"> и </w:t>
      </w:r>
      <w:r w:rsidRPr="00CA3A7B">
        <w:rPr>
          <w:rFonts w:ascii="Times New Roman" w:hAnsi="Times New Roman"/>
          <w:sz w:val="28"/>
          <w:szCs w:val="28"/>
        </w:rPr>
        <w:t>восьмого пункта 2.4.</w:t>
      </w:r>
      <w:r>
        <w:rPr>
          <w:rFonts w:ascii="Times New Roman" w:hAnsi="Times New Roman"/>
          <w:sz w:val="28"/>
          <w:szCs w:val="28"/>
        </w:rPr>
        <w:t xml:space="preserve"> настоящих Правил дату, время и место их проведения и размещает (опубликовывает) в порядке, предусмотренном </w:t>
      </w:r>
      <w:r w:rsidRPr="00CA3A7B">
        <w:rPr>
          <w:rFonts w:ascii="Times New Roman" w:hAnsi="Times New Roman"/>
          <w:sz w:val="28"/>
          <w:szCs w:val="28"/>
        </w:rPr>
        <w:t>пунктом 2.9.</w:t>
      </w:r>
      <w:r>
        <w:rPr>
          <w:rFonts w:ascii="Times New Roman" w:hAnsi="Times New Roman"/>
          <w:sz w:val="28"/>
          <w:szCs w:val="28"/>
        </w:rPr>
        <w:t xml:space="preserve"> </w:t>
      </w:r>
      <w:r>
        <w:rPr>
          <w:rFonts w:ascii="Times New Roman" w:hAnsi="Times New Roman"/>
          <w:color w:val="000000"/>
          <w:sz w:val="28"/>
          <w:szCs w:val="28"/>
        </w:rPr>
        <w:t xml:space="preserve">настоящих Правил, уведомление о слушаниях, содержащее электронную ссылку на размещенное (опубликованное) уведомление об обсуждениях, а также обеспечивает распространение указанной информации иными предусмотренными </w:t>
      </w:r>
      <w:r w:rsidRPr="00CA3A7B">
        <w:rPr>
          <w:rFonts w:ascii="Times New Roman" w:hAnsi="Times New Roman"/>
          <w:sz w:val="28"/>
          <w:szCs w:val="28"/>
        </w:rPr>
        <w:t>пунктом 2.10</w:t>
      </w:r>
      <w:r>
        <w:rPr>
          <w:rFonts w:ascii="Times New Roman" w:hAnsi="Times New Roman"/>
          <w:sz w:val="28"/>
          <w:szCs w:val="28"/>
        </w:rPr>
        <w:t>. настоящих Правил способами.</w:t>
      </w:r>
    </w:p>
    <w:p w:rsidR="00C837AF" w:rsidRDefault="00C837AF" w:rsidP="00C837AF">
      <w:pPr>
        <w:pStyle w:val="NoSpacing"/>
        <w:ind w:firstLine="709"/>
        <w:jc w:val="both"/>
        <w:rPr>
          <w:rFonts w:ascii="Times New Roman" w:hAnsi="Times New Roman"/>
          <w:sz w:val="28"/>
          <w:szCs w:val="28"/>
        </w:rPr>
      </w:pPr>
      <w:r>
        <w:rPr>
          <w:rFonts w:ascii="Times New Roman" w:hAnsi="Times New Roman"/>
          <w:sz w:val="28"/>
          <w:szCs w:val="28"/>
        </w:rPr>
        <w:t>Уведомление о слушаниях размещается (опубликовывается) в течение 2 рабочих дней с даты поступления такой инициативы.</w:t>
      </w: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sz w:val="28"/>
          <w:szCs w:val="28"/>
        </w:rPr>
        <w:t xml:space="preserve">2.12. Объект обсуждений размещается заказчиком (исполнителем) в сети «Интернет» в соответствии с </w:t>
      </w:r>
      <w:r w:rsidRPr="00CA3A7B">
        <w:rPr>
          <w:rFonts w:ascii="Times New Roman" w:hAnsi="Times New Roman"/>
          <w:sz w:val="28"/>
          <w:szCs w:val="28"/>
        </w:rPr>
        <w:t>подпунктом в) пункта 2.5.</w:t>
      </w:r>
      <w:r>
        <w:rPr>
          <w:rFonts w:ascii="Times New Roman" w:hAnsi="Times New Roman"/>
          <w:sz w:val="28"/>
          <w:szCs w:val="28"/>
        </w:rPr>
        <w:t xml:space="preserve"> настоящих Правил, а также для очного ознакомления согласно уведомлению об обсуждениях, размещаемому в соответствии с </w:t>
      </w:r>
      <w:r w:rsidRPr="00CA3A7B">
        <w:rPr>
          <w:rFonts w:ascii="Times New Roman" w:hAnsi="Times New Roman"/>
          <w:sz w:val="28"/>
          <w:szCs w:val="28"/>
        </w:rPr>
        <w:t>пунктом 2.9.</w:t>
      </w:r>
      <w:r>
        <w:rPr>
          <w:rFonts w:ascii="Times New Roman" w:hAnsi="Times New Roman"/>
          <w:sz w:val="28"/>
          <w:szCs w:val="28"/>
        </w:rPr>
        <w:t xml:space="preserve"> настоящих Правил, и в указанную в нём дату. Период размещения составляет:</w:t>
      </w: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color w:val="000000"/>
          <w:sz w:val="28"/>
          <w:szCs w:val="28"/>
        </w:rPr>
        <w:t>а) 10 календарных дней в случае проведения общественных обсуждений:</w:t>
      </w: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color w:val="000000"/>
          <w:sz w:val="28"/>
          <w:szCs w:val="28"/>
        </w:rPr>
        <w:t>- проекта технического задания;</w:t>
      </w: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color w:val="000000"/>
          <w:sz w:val="28"/>
          <w:szCs w:val="28"/>
        </w:rPr>
        <w:t xml:space="preserve">- предварительных материалов оценки воздействия на окружающую среду в отношении планируемой хозяйственной и иной деятельности на объектах, оказывающих негативное воздействие на окружающую среду, в случае если указанные объекты не соответствуют критериям, на основании которых осуществляется отнесение объектов, оказывающих негативное </w:t>
      </w:r>
      <w:r>
        <w:rPr>
          <w:rFonts w:ascii="Times New Roman" w:hAnsi="Times New Roman"/>
          <w:color w:val="000000"/>
          <w:sz w:val="28"/>
          <w:szCs w:val="28"/>
        </w:rPr>
        <w:lastRenderedPageBreak/>
        <w:t xml:space="preserve">воздействие на окружающую среду, к объектам I - III категорий, если такая деятельность не подлежит государственной экологической экспертизе в соответствии со </w:t>
      </w:r>
      <w:r w:rsidRPr="00CA3A7B">
        <w:rPr>
          <w:rFonts w:ascii="Times New Roman" w:hAnsi="Times New Roman"/>
          <w:sz w:val="28"/>
          <w:szCs w:val="28"/>
        </w:rPr>
        <w:t>статьями 11</w:t>
      </w:r>
      <w:r>
        <w:rPr>
          <w:rFonts w:ascii="Times New Roman" w:hAnsi="Times New Roman"/>
          <w:color w:val="000000"/>
          <w:sz w:val="28"/>
          <w:szCs w:val="28"/>
        </w:rPr>
        <w:t xml:space="preserve"> и </w:t>
      </w:r>
      <w:r w:rsidRPr="00CA3A7B">
        <w:rPr>
          <w:rFonts w:ascii="Times New Roman" w:hAnsi="Times New Roman"/>
          <w:sz w:val="28"/>
          <w:szCs w:val="28"/>
        </w:rPr>
        <w:t>12</w:t>
      </w:r>
      <w:r>
        <w:rPr>
          <w:rFonts w:ascii="Times New Roman" w:hAnsi="Times New Roman"/>
          <w:color w:val="000000"/>
          <w:sz w:val="28"/>
          <w:szCs w:val="28"/>
        </w:rPr>
        <w:t xml:space="preserve"> Федерального закона «Об экологической экспертизе»;</w:t>
      </w: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color w:val="000000"/>
          <w:sz w:val="28"/>
          <w:szCs w:val="28"/>
        </w:rPr>
        <w:t xml:space="preserve">- предварительных материалов оценки воздействия на окружающую среду в отношении плана предупреждения и ликвидации разливов нефти и нефтепродуктов, в случае, если указанный план является объектом государственной экологической экспертизы в соответствии со </w:t>
      </w:r>
      <w:r w:rsidRPr="00CA3A7B">
        <w:rPr>
          <w:rFonts w:ascii="Times New Roman" w:hAnsi="Times New Roman"/>
          <w:sz w:val="28"/>
          <w:szCs w:val="28"/>
        </w:rPr>
        <w:t>статьей 11</w:t>
      </w:r>
      <w:r>
        <w:rPr>
          <w:rFonts w:ascii="Times New Roman" w:hAnsi="Times New Roman"/>
          <w:color w:val="000000"/>
          <w:sz w:val="28"/>
          <w:szCs w:val="28"/>
        </w:rPr>
        <w:t xml:space="preserve"> Федерального закона «Об экологической экспертизе»;</w:t>
      </w: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color w:val="000000"/>
          <w:sz w:val="28"/>
          <w:szCs w:val="28"/>
        </w:rPr>
        <w:t>- 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 окружающую среду, переработанных в соответствии с отрицательным заключением государственной экологической экспертизы;</w:t>
      </w: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color w:val="000000"/>
          <w:sz w:val="28"/>
          <w:szCs w:val="28"/>
        </w:rPr>
        <w:t xml:space="preserve">б) 30 календарных дней в случае проведения общественных обсуждений объекта обсуждений, не указанного в </w:t>
      </w:r>
      <w:r w:rsidRPr="002C6347">
        <w:rPr>
          <w:rFonts w:ascii="Times New Roman" w:hAnsi="Times New Roman"/>
          <w:sz w:val="28"/>
          <w:szCs w:val="28"/>
        </w:rPr>
        <w:t>подпункте «а»</w:t>
      </w:r>
      <w:r>
        <w:t xml:space="preserve"> </w:t>
      </w:r>
      <w:r>
        <w:rPr>
          <w:rFonts w:ascii="Times New Roman" w:hAnsi="Times New Roman"/>
          <w:color w:val="000000"/>
          <w:sz w:val="28"/>
          <w:szCs w:val="28"/>
        </w:rPr>
        <w:t>настоящего пункта.</w:t>
      </w: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color w:val="000000"/>
          <w:sz w:val="28"/>
          <w:szCs w:val="28"/>
        </w:rPr>
        <w:t xml:space="preserve">2.13. Доступность объекта обсуждений для очного ознакомления обеспечивается заказчиком (исполнителем) в соответствии с указанной в уведомлении об обсуждениях информацией о месте, в котором размещен и доступен для очного ознакомления объект обсуждений, дате открытия доступа, сроке доступности объекта обсуждений, днях и часах, в которые возможно ознакомление с объектом обсуждений, в течение всего периода размещения такого объекта обсуждений в соответствии с </w:t>
      </w:r>
      <w:r w:rsidRPr="00CA3A7B">
        <w:rPr>
          <w:rFonts w:ascii="Times New Roman" w:hAnsi="Times New Roman"/>
          <w:sz w:val="28"/>
          <w:szCs w:val="28"/>
        </w:rPr>
        <w:t>пунктом 2.12.</w:t>
      </w:r>
      <w:r>
        <w:rPr>
          <w:rFonts w:ascii="Times New Roman" w:hAnsi="Times New Roman"/>
          <w:sz w:val="28"/>
          <w:szCs w:val="28"/>
        </w:rPr>
        <w:t xml:space="preserve"> н</w:t>
      </w:r>
      <w:r>
        <w:rPr>
          <w:rFonts w:ascii="Times New Roman" w:hAnsi="Times New Roman"/>
          <w:color w:val="000000"/>
          <w:sz w:val="28"/>
          <w:szCs w:val="28"/>
        </w:rPr>
        <w:t>астоящих Правил.</w:t>
      </w: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color w:val="000000"/>
          <w:sz w:val="28"/>
          <w:szCs w:val="28"/>
        </w:rPr>
        <w:t xml:space="preserve">В месте доступности объекта обсуждений для очного ознакомления уполномоченный орган обеспечивает наличие журнала учета участников общественных обсуждений, очно ознакомляющихся с объектом обсуждений, и </w:t>
      </w:r>
      <w:r>
        <w:rPr>
          <w:rFonts w:ascii="Times New Roman" w:hAnsi="Times New Roman"/>
          <w:color w:val="000000"/>
          <w:sz w:val="28"/>
          <w:szCs w:val="28"/>
        </w:rPr>
        <w:t>их замечаний,</w:t>
      </w:r>
      <w:r>
        <w:rPr>
          <w:rFonts w:ascii="Times New Roman" w:hAnsi="Times New Roman"/>
          <w:color w:val="000000"/>
          <w:sz w:val="28"/>
          <w:szCs w:val="28"/>
        </w:rPr>
        <w:t xml:space="preserve"> и предложений. Записи в указанный журнал вносятся участниками общественных обсуждений, очно ознакомляющимися с объектом обсуждений, собственноручно.</w:t>
      </w: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color w:val="000000"/>
          <w:sz w:val="28"/>
          <w:szCs w:val="28"/>
        </w:rPr>
        <w:t>2.14. Слушания проводятся в указанные в уведомлении о слушаниях время и месте с возможностью участия в слушаниях с использованием средств дистанционного взаимодействия (при наличии технической возможности) и (или) без использования средств дистанционного взаимодействия (при отсутствии технической возможности).</w:t>
      </w: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color w:val="000000"/>
          <w:sz w:val="28"/>
          <w:szCs w:val="28"/>
        </w:rPr>
        <w:t xml:space="preserve">2.15. В течение всего периода размещения объекта обсуждений в соответствии с </w:t>
      </w:r>
      <w:r w:rsidRPr="00CA3A7B">
        <w:rPr>
          <w:rFonts w:ascii="Times New Roman" w:hAnsi="Times New Roman"/>
          <w:sz w:val="28"/>
          <w:szCs w:val="28"/>
        </w:rPr>
        <w:t>подпунктом в) пункта 2.5</w:t>
      </w:r>
      <w:r>
        <w:rPr>
          <w:rFonts w:ascii="Times New Roman" w:hAnsi="Times New Roman"/>
          <w:sz w:val="28"/>
          <w:szCs w:val="28"/>
        </w:rPr>
        <w:t>. на</w:t>
      </w:r>
      <w:r>
        <w:rPr>
          <w:rFonts w:ascii="Times New Roman" w:hAnsi="Times New Roman"/>
          <w:color w:val="000000"/>
          <w:sz w:val="28"/>
          <w:szCs w:val="28"/>
        </w:rPr>
        <w:t>стоящих Правил участники общественных обсуждений имеют право вносить предложения и замечания, касающиеся такого объекта обсуждений:</w:t>
      </w: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color w:val="000000"/>
          <w:sz w:val="28"/>
          <w:szCs w:val="28"/>
        </w:rPr>
        <w:t>а) посредством официального сайта (при наличии технической возможности) или информационных систем (при наличии);</w:t>
      </w: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color w:val="000000"/>
          <w:sz w:val="28"/>
          <w:szCs w:val="28"/>
        </w:rPr>
        <w:t xml:space="preserve">б) в письменной или устной форме в ходе проведения слушаний </w:t>
      </w:r>
      <w:r>
        <w:rPr>
          <w:rFonts w:ascii="Times New Roman" w:hAnsi="Times New Roman"/>
          <w:color w:val="000000"/>
          <w:sz w:val="28"/>
          <w:szCs w:val="28"/>
        </w:rPr>
        <w:br/>
        <w:t>(в случае проведения таких слушаний);</w:t>
      </w: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color w:val="000000"/>
          <w:sz w:val="28"/>
          <w:szCs w:val="28"/>
        </w:rPr>
        <w:t>в) в письменной форме или в форме электронного документа, направленного в адрес уполномоченного органа;</w:t>
      </w: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г) посредством записи в журнале учета участников общественных обсуждений, очно ознакомляющихся с объектом обсуждений, и </w:t>
      </w:r>
      <w:proofErr w:type="gramStart"/>
      <w:r>
        <w:rPr>
          <w:rFonts w:ascii="Times New Roman" w:hAnsi="Times New Roman"/>
          <w:color w:val="000000"/>
          <w:sz w:val="28"/>
          <w:szCs w:val="28"/>
        </w:rPr>
        <w:t>их замечаний</w:t>
      </w:r>
      <w:proofErr w:type="gramEnd"/>
      <w:r>
        <w:rPr>
          <w:rFonts w:ascii="Times New Roman" w:hAnsi="Times New Roman"/>
          <w:color w:val="000000"/>
          <w:sz w:val="28"/>
          <w:szCs w:val="28"/>
        </w:rPr>
        <w:t xml:space="preserve"> и предложений.</w:t>
      </w: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color w:val="000000"/>
          <w:sz w:val="28"/>
          <w:szCs w:val="28"/>
        </w:rPr>
        <w:t>2.16. При внесении предложений и замечаний участником общественных обсуждений указываются следующие сведения:</w:t>
      </w: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color w:val="000000"/>
          <w:sz w:val="28"/>
          <w:szCs w:val="28"/>
        </w:rPr>
        <w:t>- для физических лиц - фамилия, имя, отчество (при наличии), дата рождения, адрес места жительства (регистрации), телефон, адрес электронной почты (при наличии);</w:t>
      </w: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color w:val="000000"/>
          <w:sz w:val="28"/>
          <w:szCs w:val="28"/>
        </w:rPr>
        <w:t>- для юридических лиц - полное и сокращенное (при наличии) наименования, основной государственный регистрационный номер, адрес в пределах места нахождения, телефон, адрес электронной почты (при наличии), фамилия, имя, отчество (при наличии) участника общественных обсуждений, должность участника общественных обсуждений;</w:t>
      </w: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color w:val="000000"/>
          <w:sz w:val="28"/>
          <w:szCs w:val="28"/>
        </w:rPr>
        <w:t>- согласие на обработку персональных данных в соответствии с законодательством Российской Федерации в области персональных данных;</w:t>
      </w:r>
    </w:p>
    <w:p w:rsidR="00C837AF" w:rsidRDefault="00C837AF" w:rsidP="00C837AF">
      <w:pPr>
        <w:pStyle w:val="NoSpacing"/>
        <w:ind w:firstLine="709"/>
        <w:jc w:val="both"/>
        <w:rPr>
          <w:rFonts w:ascii="Times New Roman" w:hAnsi="Times New Roman"/>
          <w:sz w:val="28"/>
          <w:szCs w:val="28"/>
        </w:rPr>
      </w:pPr>
      <w:r>
        <w:rPr>
          <w:rFonts w:ascii="Times New Roman" w:hAnsi="Times New Roman"/>
          <w:color w:val="000000"/>
          <w:sz w:val="28"/>
          <w:szCs w:val="28"/>
        </w:rPr>
        <w:t>- согласие на участие в подпи</w:t>
      </w:r>
      <w:r>
        <w:rPr>
          <w:rFonts w:ascii="Times New Roman" w:hAnsi="Times New Roman"/>
          <w:sz w:val="28"/>
          <w:szCs w:val="28"/>
        </w:rPr>
        <w:t xml:space="preserve">сании протокола общественных обсуждений, способ направления и подписания указанного протокола с учетом положений </w:t>
      </w:r>
      <w:r w:rsidRPr="00CA3A7B">
        <w:rPr>
          <w:rFonts w:ascii="Times New Roman" w:hAnsi="Times New Roman"/>
          <w:sz w:val="28"/>
          <w:szCs w:val="28"/>
        </w:rPr>
        <w:t>абзаца первого пункта 2.22.</w:t>
      </w:r>
      <w:r>
        <w:rPr>
          <w:rFonts w:ascii="Times New Roman" w:hAnsi="Times New Roman"/>
          <w:sz w:val="28"/>
          <w:szCs w:val="28"/>
        </w:rPr>
        <w:t xml:space="preserve"> и </w:t>
      </w:r>
      <w:r w:rsidRPr="00CA3A7B">
        <w:rPr>
          <w:rFonts w:ascii="Times New Roman" w:hAnsi="Times New Roman"/>
          <w:sz w:val="28"/>
          <w:szCs w:val="28"/>
        </w:rPr>
        <w:t>пунктов 2.23. - 2.25.</w:t>
      </w:r>
      <w:r>
        <w:rPr>
          <w:rFonts w:ascii="Times New Roman" w:hAnsi="Times New Roman"/>
          <w:sz w:val="28"/>
          <w:szCs w:val="28"/>
        </w:rPr>
        <w:t xml:space="preserve"> настоящих Правил.</w:t>
      </w: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sz w:val="28"/>
          <w:szCs w:val="28"/>
        </w:rPr>
        <w:t xml:space="preserve">2.17. В случае отказа участника общественных обсуждений в предоставлении сведений, указанных в </w:t>
      </w:r>
      <w:r w:rsidRPr="00CA3A7B">
        <w:rPr>
          <w:rFonts w:ascii="Times New Roman" w:hAnsi="Times New Roman"/>
          <w:sz w:val="28"/>
          <w:szCs w:val="28"/>
        </w:rPr>
        <w:t>пункте</w:t>
      </w:r>
      <w:r>
        <w:rPr>
          <w:rFonts w:ascii="Times New Roman" w:hAnsi="Times New Roman"/>
          <w:sz w:val="28"/>
          <w:szCs w:val="28"/>
        </w:rPr>
        <w:t xml:space="preserve"> 2.16. настоящих Правил, в журнале учета замечаний и предложений участников общественных обсуждений в соответствии с </w:t>
      </w:r>
      <w:r w:rsidRPr="00CA3A7B">
        <w:rPr>
          <w:rFonts w:ascii="Times New Roman" w:hAnsi="Times New Roman"/>
          <w:sz w:val="28"/>
          <w:szCs w:val="28"/>
        </w:rPr>
        <w:t>пунктом 2.18</w:t>
      </w:r>
      <w:r>
        <w:rPr>
          <w:rFonts w:ascii="Times New Roman" w:hAnsi="Times New Roman"/>
          <w:sz w:val="28"/>
          <w:szCs w:val="28"/>
        </w:rPr>
        <w:t>. нас</w:t>
      </w:r>
      <w:r>
        <w:rPr>
          <w:rFonts w:ascii="Times New Roman" w:hAnsi="Times New Roman"/>
          <w:color w:val="000000"/>
          <w:sz w:val="28"/>
          <w:szCs w:val="28"/>
        </w:rPr>
        <w:t>тоящих Правил уполномоченным органом делается соответствующая отметка.</w:t>
      </w:r>
    </w:p>
    <w:p w:rsidR="00C837AF" w:rsidRDefault="00C837AF" w:rsidP="00C837AF">
      <w:pPr>
        <w:pStyle w:val="NoSpacing"/>
        <w:ind w:firstLine="709"/>
        <w:jc w:val="both"/>
        <w:rPr>
          <w:rFonts w:ascii="Times New Roman" w:hAnsi="Times New Roman"/>
          <w:sz w:val="28"/>
          <w:szCs w:val="28"/>
        </w:rPr>
      </w:pPr>
      <w:r>
        <w:rPr>
          <w:rFonts w:ascii="Times New Roman" w:hAnsi="Times New Roman"/>
          <w:sz w:val="28"/>
          <w:szCs w:val="28"/>
        </w:rPr>
        <w:t xml:space="preserve">2.18. Предложения и замечания, внесенные в соответствии с </w:t>
      </w:r>
      <w:r w:rsidRPr="00CA3A7B">
        <w:rPr>
          <w:rFonts w:ascii="Times New Roman" w:hAnsi="Times New Roman"/>
          <w:sz w:val="28"/>
          <w:szCs w:val="28"/>
        </w:rPr>
        <w:t>пунктами 2.15. - 2.17.</w:t>
      </w:r>
      <w:r>
        <w:rPr>
          <w:rFonts w:ascii="Times New Roman" w:hAnsi="Times New Roman"/>
          <w:sz w:val="28"/>
          <w:szCs w:val="28"/>
        </w:rPr>
        <w:t xml:space="preserve"> настоящих Правил, подлежат фиксации уполномоченным органом в журнале учета замечаний и предложений участников общественных обсуждений</w:t>
      </w:r>
      <w:r>
        <w:rPr>
          <w:rFonts w:ascii="Times New Roman" w:hAnsi="Times New Roman"/>
          <w:color w:val="000000"/>
          <w:sz w:val="28"/>
          <w:szCs w:val="28"/>
        </w:rPr>
        <w:t xml:space="preserve"> и передаче в течение 1 рабочего дня со дня их внесения заказчику (исполнителю) по контактным данным, указанным в уведомлении об обсуждениях, а также обязательному рассмотрению заказчиком (исполнителем), за исключением случая, указанного в </w:t>
      </w:r>
      <w:r w:rsidRPr="00CA3A7B">
        <w:rPr>
          <w:rFonts w:ascii="Times New Roman" w:hAnsi="Times New Roman"/>
          <w:sz w:val="28"/>
          <w:szCs w:val="28"/>
        </w:rPr>
        <w:t>пункте 2.17</w:t>
      </w:r>
      <w:r>
        <w:rPr>
          <w:rFonts w:ascii="Times New Roman" w:hAnsi="Times New Roman"/>
          <w:sz w:val="28"/>
          <w:szCs w:val="28"/>
        </w:rPr>
        <w:t>. настоящих Правил.</w:t>
      </w:r>
    </w:p>
    <w:p w:rsidR="00C837AF" w:rsidRDefault="00C837AF" w:rsidP="00C837AF">
      <w:pPr>
        <w:pStyle w:val="NoSpacing"/>
        <w:ind w:firstLine="709"/>
        <w:jc w:val="both"/>
        <w:rPr>
          <w:rFonts w:ascii="Times New Roman" w:hAnsi="Times New Roman"/>
          <w:sz w:val="28"/>
          <w:szCs w:val="28"/>
        </w:rPr>
      </w:pPr>
      <w:r>
        <w:rPr>
          <w:rFonts w:ascii="Times New Roman" w:hAnsi="Times New Roman"/>
          <w:sz w:val="28"/>
          <w:szCs w:val="28"/>
        </w:rPr>
        <w:t xml:space="preserve">2.19. Участники слушаний (в случае их проведения), участники общественных обсуждений, очно ознакомляющиеся с объектом обсуждений, представляют сведения о себе, указанные в </w:t>
      </w:r>
      <w:r w:rsidRPr="00CA3A7B">
        <w:rPr>
          <w:rFonts w:ascii="Times New Roman" w:hAnsi="Times New Roman"/>
          <w:sz w:val="28"/>
          <w:szCs w:val="28"/>
        </w:rPr>
        <w:t>пункте 2.16.</w:t>
      </w:r>
      <w:r>
        <w:rPr>
          <w:rFonts w:ascii="Times New Roman" w:hAnsi="Times New Roman"/>
          <w:sz w:val="28"/>
          <w:szCs w:val="28"/>
        </w:rPr>
        <w:t xml:space="preserve"> настоящих Правил.</w:t>
      </w: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sz w:val="28"/>
          <w:szCs w:val="28"/>
        </w:rPr>
        <w:t xml:space="preserve">2.20. Все участники общественных обсуждений имеют равный доступ к объекту обсуждений в соответствии с уведомлением об обсуждениях, в том числе путем предоставления при проведении общественных обсуждений доступа к месту размещения указанных материалов в сети «Интернет», на котором заказчиком (исполнителем) в соответствии с </w:t>
      </w:r>
      <w:r w:rsidRPr="00CA3A7B">
        <w:rPr>
          <w:rFonts w:ascii="Times New Roman" w:hAnsi="Times New Roman"/>
          <w:sz w:val="28"/>
          <w:szCs w:val="28"/>
        </w:rPr>
        <w:t>подпунктом в) пункта 2.5.</w:t>
      </w:r>
      <w:r>
        <w:rPr>
          <w:rFonts w:ascii="Times New Roman" w:hAnsi="Times New Roman"/>
          <w:sz w:val="28"/>
          <w:szCs w:val="28"/>
        </w:rPr>
        <w:t xml:space="preserve"> настоящих Правил размещен объект обсуждений, и (или) в помещении уполномоченного органа, </w:t>
      </w:r>
      <w:r>
        <w:rPr>
          <w:rFonts w:ascii="Times New Roman" w:hAnsi="Times New Roman"/>
          <w:color w:val="000000"/>
          <w:sz w:val="28"/>
          <w:szCs w:val="28"/>
        </w:rPr>
        <w:t>заказчика (исполнителя).</w:t>
      </w:r>
    </w:p>
    <w:p w:rsidR="00C837AF" w:rsidRDefault="00C837AF" w:rsidP="00C837AF">
      <w:pPr>
        <w:pStyle w:val="NoSpacing"/>
        <w:ind w:firstLine="709"/>
        <w:jc w:val="both"/>
        <w:rPr>
          <w:rFonts w:ascii="Times New Roman" w:hAnsi="Times New Roman"/>
          <w:sz w:val="28"/>
          <w:szCs w:val="28"/>
        </w:rPr>
      </w:pPr>
      <w:r>
        <w:rPr>
          <w:rFonts w:ascii="Times New Roman" w:hAnsi="Times New Roman"/>
          <w:color w:val="000000"/>
          <w:sz w:val="28"/>
          <w:szCs w:val="28"/>
        </w:rPr>
        <w:t>2.21. Датой завершения общественных обсуждений является дата окончания размещения объекта обс</w:t>
      </w:r>
      <w:r>
        <w:rPr>
          <w:rFonts w:ascii="Times New Roman" w:hAnsi="Times New Roman"/>
          <w:sz w:val="28"/>
          <w:szCs w:val="28"/>
        </w:rPr>
        <w:t xml:space="preserve">уждений заказчиком (исполнителем) в сети «Интернет» в соответствии с </w:t>
      </w:r>
      <w:r w:rsidRPr="00CA3A7B">
        <w:rPr>
          <w:rFonts w:ascii="Times New Roman" w:hAnsi="Times New Roman"/>
          <w:sz w:val="28"/>
          <w:szCs w:val="28"/>
        </w:rPr>
        <w:t>пунктом 2.12</w:t>
      </w:r>
      <w:r>
        <w:rPr>
          <w:rFonts w:ascii="Times New Roman" w:hAnsi="Times New Roman"/>
          <w:sz w:val="28"/>
          <w:szCs w:val="28"/>
        </w:rPr>
        <w:t>. настоящих Правил.</w:t>
      </w: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sz w:val="28"/>
          <w:szCs w:val="28"/>
        </w:rPr>
        <w:t xml:space="preserve">2.22. Уполномоченный орган подготавливает и в течение 5 рабочих дней после даты завершения общественных обсуждений оформляет протокол </w:t>
      </w:r>
      <w:r>
        <w:rPr>
          <w:rFonts w:ascii="Times New Roman" w:hAnsi="Times New Roman"/>
          <w:sz w:val="28"/>
          <w:szCs w:val="28"/>
        </w:rPr>
        <w:lastRenderedPageBreak/>
        <w:t xml:space="preserve">общественных обсуждений, который в течение 3 рабочих дней со дня его оформления подписывается представителем уполномоченного органа, представителем заказчика (исполнителя), участниками общественных обсуждений, указанными в </w:t>
      </w:r>
      <w:r w:rsidRPr="00CA3A7B">
        <w:rPr>
          <w:rFonts w:ascii="Times New Roman" w:hAnsi="Times New Roman"/>
          <w:sz w:val="28"/>
          <w:szCs w:val="28"/>
        </w:rPr>
        <w:t>пункте 2.16.</w:t>
      </w:r>
      <w:r>
        <w:rPr>
          <w:rFonts w:ascii="Times New Roman" w:hAnsi="Times New Roman"/>
          <w:sz w:val="28"/>
          <w:szCs w:val="28"/>
        </w:rPr>
        <w:t xml:space="preserve"> настоящих Правил. В протоколе указываю</w:t>
      </w:r>
      <w:r>
        <w:rPr>
          <w:rFonts w:ascii="Times New Roman" w:hAnsi="Times New Roman"/>
          <w:color w:val="000000"/>
          <w:sz w:val="28"/>
          <w:szCs w:val="28"/>
        </w:rPr>
        <w:t>тся:</w:t>
      </w:r>
    </w:p>
    <w:p w:rsidR="00C837AF" w:rsidRDefault="00C837AF" w:rsidP="00542C9A">
      <w:pPr>
        <w:pStyle w:val="NoSpacing"/>
        <w:tabs>
          <w:tab w:val="left" w:pos="993"/>
        </w:tabs>
        <w:ind w:firstLine="709"/>
        <w:jc w:val="both"/>
        <w:rPr>
          <w:rFonts w:ascii="Times New Roman" w:hAnsi="Times New Roman"/>
          <w:color w:val="000000"/>
          <w:sz w:val="28"/>
          <w:szCs w:val="28"/>
        </w:rPr>
      </w:pPr>
      <w:r>
        <w:rPr>
          <w:rFonts w:ascii="Times New Roman" w:hAnsi="Times New Roman"/>
          <w:color w:val="000000"/>
          <w:sz w:val="28"/>
          <w:szCs w:val="28"/>
        </w:rPr>
        <w:t>а)</w:t>
      </w:r>
      <w:r w:rsidR="00542C9A">
        <w:rPr>
          <w:rFonts w:ascii="Times New Roman" w:hAnsi="Times New Roman"/>
          <w:color w:val="000000"/>
          <w:sz w:val="28"/>
          <w:szCs w:val="28"/>
        </w:rPr>
        <w:tab/>
      </w:r>
      <w:r>
        <w:rPr>
          <w:rFonts w:ascii="Times New Roman" w:hAnsi="Times New Roman"/>
          <w:color w:val="000000"/>
          <w:sz w:val="28"/>
          <w:szCs w:val="28"/>
        </w:rPr>
        <w:t>наименование уполномоченного органа, дата оформления протокола общественных обсуждений;</w:t>
      </w:r>
    </w:p>
    <w:p w:rsidR="00C837AF" w:rsidRDefault="00542C9A" w:rsidP="00542C9A">
      <w:pPr>
        <w:pStyle w:val="NoSpacing"/>
        <w:tabs>
          <w:tab w:val="left" w:pos="993"/>
        </w:tabs>
        <w:ind w:firstLine="709"/>
        <w:jc w:val="both"/>
        <w:rPr>
          <w:rFonts w:ascii="Times New Roman" w:hAnsi="Times New Roman"/>
          <w:color w:val="000000"/>
          <w:sz w:val="28"/>
          <w:szCs w:val="28"/>
        </w:rPr>
      </w:pPr>
      <w:r>
        <w:rPr>
          <w:rFonts w:ascii="Times New Roman" w:hAnsi="Times New Roman"/>
          <w:color w:val="000000"/>
          <w:sz w:val="28"/>
          <w:szCs w:val="28"/>
        </w:rPr>
        <w:t>б)</w:t>
      </w:r>
      <w:r>
        <w:rPr>
          <w:rFonts w:ascii="Times New Roman" w:hAnsi="Times New Roman"/>
          <w:color w:val="000000"/>
          <w:sz w:val="28"/>
          <w:szCs w:val="28"/>
        </w:rPr>
        <w:tab/>
      </w:r>
      <w:r w:rsidR="00C837AF">
        <w:rPr>
          <w:rFonts w:ascii="Times New Roman" w:hAnsi="Times New Roman"/>
          <w:color w:val="000000"/>
          <w:sz w:val="28"/>
          <w:szCs w:val="28"/>
        </w:rPr>
        <w:t>объект общественных обсуждений, период проведения общественных обсуждений;</w:t>
      </w:r>
    </w:p>
    <w:p w:rsidR="00C837AF" w:rsidRDefault="00542C9A" w:rsidP="00542C9A">
      <w:pPr>
        <w:pStyle w:val="NoSpacing"/>
        <w:tabs>
          <w:tab w:val="left" w:pos="993"/>
        </w:tabs>
        <w:ind w:firstLine="709"/>
        <w:jc w:val="both"/>
        <w:rPr>
          <w:rFonts w:ascii="Times New Roman" w:hAnsi="Times New Roman"/>
          <w:color w:val="000000"/>
          <w:sz w:val="28"/>
          <w:szCs w:val="28"/>
        </w:rPr>
      </w:pPr>
      <w:r>
        <w:rPr>
          <w:rFonts w:ascii="Times New Roman" w:hAnsi="Times New Roman"/>
          <w:color w:val="000000"/>
          <w:sz w:val="28"/>
          <w:szCs w:val="28"/>
        </w:rPr>
        <w:t>в)</w:t>
      </w:r>
      <w:r>
        <w:rPr>
          <w:rFonts w:ascii="Times New Roman" w:hAnsi="Times New Roman"/>
          <w:color w:val="000000"/>
          <w:sz w:val="28"/>
          <w:szCs w:val="28"/>
        </w:rPr>
        <w:tab/>
      </w:r>
      <w:r w:rsidR="00C837AF">
        <w:rPr>
          <w:rFonts w:ascii="Times New Roman" w:hAnsi="Times New Roman"/>
          <w:color w:val="000000"/>
          <w:sz w:val="28"/>
          <w:szCs w:val="28"/>
        </w:rPr>
        <w:t>информация, содержащаяся в размещенном (опубликованном) уведомлении об обсуждениях (уведомлении о слушаниях в случае их проведения);</w:t>
      </w:r>
    </w:p>
    <w:p w:rsidR="00C837AF" w:rsidRDefault="00542C9A" w:rsidP="00542C9A">
      <w:pPr>
        <w:pStyle w:val="NoSpacing"/>
        <w:tabs>
          <w:tab w:val="left" w:pos="993"/>
        </w:tabs>
        <w:ind w:firstLine="709"/>
        <w:jc w:val="both"/>
        <w:rPr>
          <w:rFonts w:ascii="Times New Roman" w:hAnsi="Times New Roman"/>
          <w:color w:val="000000"/>
          <w:sz w:val="28"/>
          <w:szCs w:val="28"/>
        </w:rPr>
      </w:pPr>
      <w:r>
        <w:rPr>
          <w:rFonts w:ascii="Times New Roman" w:hAnsi="Times New Roman"/>
          <w:color w:val="000000"/>
          <w:sz w:val="28"/>
          <w:szCs w:val="28"/>
        </w:rPr>
        <w:t>г)</w:t>
      </w:r>
      <w:r>
        <w:rPr>
          <w:rFonts w:ascii="Times New Roman" w:hAnsi="Times New Roman"/>
          <w:color w:val="000000"/>
          <w:sz w:val="28"/>
          <w:szCs w:val="28"/>
        </w:rPr>
        <w:tab/>
      </w:r>
      <w:r w:rsidR="00C837AF">
        <w:rPr>
          <w:rFonts w:ascii="Times New Roman" w:hAnsi="Times New Roman"/>
          <w:color w:val="000000"/>
          <w:sz w:val="28"/>
          <w:szCs w:val="28"/>
        </w:rPr>
        <w:t xml:space="preserve">дата и источник размещения (опубликования) уведомления об обсуждениях (уведомления о слушаниях в случае их проведения), а также сведения о распространении указанной в уведомлении об обсуждениях (уведомлении о слушаниях в случае их проведения) информации иными предусмотренными </w:t>
      </w:r>
      <w:r w:rsidR="00C837AF" w:rsidRPr="00CA3A7B">
        <w:rPr>
          <w:rFonts w:ascii="Times New Roman" w:hAnsi="Times New Roman"/>
          <w:sz w:val="28"/>
          <w:szCs w:val="28"/>
        </w:rPr>
        <w:t>пунктом 2.10.</w:t>
      </w:r>
      <w:r w:rsidR="00C837AF">
        <w:rPr>
          <w:rFonts w:ascii="Times New Roman" w:hAnsi="Times New Roman"/>
          <w:color w:val="000000"/>
          <w:sz w:val="28"/>
          <w:szCs w:val="28"/>
        </w:rPr>
        <w:t xml:space="preserve"> настоящих Правил способами;</w:t>
      </w:r>
    </w:p>
    <w:p w:rsidR="00C837AF" w:rsidRDefault="00C837AF" w:rsidP="00542C9A">
      <w:pPr>
        <w:pStyle w:val="NoSpacing"/>
        <w:tabs>
          <w:tab w:val="left" w:pos="993"/>
        </w:tabs>
        <w:ind w:firstLine="709"/>
        <w:jc w:val="both"/>
        <w:rPr>
          <w:rFonts w:ascii="Times New Roman" w:hAnsi="Times New Roman"/>
          <w:color w:val="000000"/>
          <w:sz w:val="28"/>
          <w:szCs w:val="28"/>
        </w:rPr>
      </w:pPr>
      <w:r>
        <w:rPr>
          <w:rFonts w:ascii="Times New Roman" w:hAnsi="Times New Roman"/>
          <w:color w:val="000000"/>
          <w:sz w:val="28"/>
          <w:szCs w:val="28"/>
        </w:rPr>
        <w:t>д)</w:t>
      </w:r>
      <w:r w:rsidR="00542C9A">
        <w:rPr>
          <w:rFonts w:ascii="Times New Roman" w:hAnsi="Times New Roman"/>
          <w:color w:val="000000"/>
          <w:sz w:val="28"/>
          <w:szCs w:val="28"/>
        </w:rPr>
        <w:tab/>
      </w:r>
      <w:r>
        <w:rPr>
          <w:rFonts w:ascii="Times New Roman" w:hAnsi="Times New Roman"/>
          <w:color w:val="000000"/>
          <w:sz w:val="28"/>
          <w:szCs w:val="28"/>
        </w:rPr>
        <w:t>сведения о проведении слушаний (в случае их проведения) с указанием:</w:t>
      </w: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color w:val="000000"/>
          <w:sz w:val="28"/>
          <w:szCs w:val="28"/>
        </w:rPr>
        <w:t>- даты, времени и места проведения слушаний;</w:t>
      </w: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color w:val="000000"/>
          <w:sz w:val="28"/>
          <w:szCs w:val="28"/>
        </w:rPr>
        <w:t>- общего количества участников слушаний;</w:t>
      </w: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color w:val="000000"/>
          <w:sz w:val="28"/>
          <w:szCs w:val="28"/>
        </w:rPr>
        <w:t>- вопросов, обсуждаемых на слушаниях;</w:t>
      </w: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color w:val="000000"/>
          <w:sz w:val="28"/>
          <w:szCs w:val="28"/>
        </w:rPr>
        <w:t>- предмета разногласий между участниками слушаний и заказчиком (исполнителем) (в случае наличия такого предмета);</w:t>
      </w:r>
    </w:p>
    <w:p w:rsidR="00C837AF" w:rsidRDefault="00542C9A" w:rsidP="00542C9A">
      <w:pPr>
        <w:pStyle w:val="NoSpacing"/>
        <w:tabs>
          <w:tab w:val="left" w:pos="1134"/>
        </w:tabs>
        <w:ind w:firstLine="709"/>
        <w:jc w:val="both"/>
        <w:rPr>
          <w:rFonts w:ascii="Times New Roman" w:hAnsi="Times New Roman"/>
          <w:color w:val="000000"/>
          <w:sz w:val="28"/>
          <w:szCs w:val="28"/>
        </w:rPr>
      </w:pPr>
      <w:r>
        <w:rPr>
          <w:rFonts w:ascii="Times New Roman" w:hAnsi="Times New Roman"/>
          <w:color w:val="000000"/>
          <w:sz w:val="28"/>
          <w:szCs w:val="28"/>
        </w:rPr>
        <w:t>е)</w:t>
      </w:r>
      <w:r>
        <w:rPr>
          <w:rFonts w:ascii="Times New Roman" w:hAnsi="Times New Roman"/>
          <w:color w:val="000000"/>
          <w:sz w:val="28"/>
          <w:szCs w:val="28"/>
        </w:rPr>
        <w:tab/>
      </w:r>
      <w:r w:rsidR="00C837AF">
        <w:rPr>
          <w:rFonts w:ascii="Times New Roman" w:hAnsi="Times New Roman"/>
          <w:color w:val="000000"/>
          <w:sz w:val="28"/>
          <w:szCs w:val="28"/>
        </w:rPr>
        <w:t>информация о сроке, в течение которого принимались предложения и замечания участников общественных обсуждений;</w:t>
      </w:r>
    </w:p>
    <w:p w:rsidR="00C837AF" w:rsidRDefault="00542C9A" w:rsidP="00542C9A">
      <w:pPr>
        <w:pStyle w:val="NoSpacing"/>
        <w:tabs>
          <w:tab w:val="left" w:pos="1134"/>
        </w:tabs>
        <w:ind w:firstLine="709"/>
        <w:jc w:val="both"/>
        <w:rPr>
          <w:rFonts w:ascii="Times New Roman" w:hAnsi="Times New Roman"/>
          <w:color w:val="000000"/>
          <w:sz w:val="28"/>
          <w:szCs w:val="28"/>
        </w:rPr>
      </w:pPr>
      <w:r>
        <w:rPr>
          <w:rFonts w:ascii="Times New Roman" w:hAnsi="Times New Roman"/>
          <w:color w:val="000000"/>
          <w:sz w:val="28"/>
          <w:szCs w:val="28"/>
        </w:rPr>
        <w:t>ж)</w:t>
      </w:r>
      <w:r>
        <w:rPr>
          <w:rFonts w:ascii="Times New Roman" w:hAnsi="Times New Roman"/>
          <w:color w:val="000000"/>
          <w:sz w:val="28"/>
          <w:szCs w:val="28"/>
        </w:rPr>
        <w:tab/>
      </w:r>
      <w:r w:rsidR="00C837AF">
        <w:rPr>
          <w:rFonts w:ascii="Times New Roman" w:hAnsi="Times New Roman"/>
          <w:color w:val="000000"/>
          <w:sz w:val="28"/>
          <w:szCs w:val="28"/>
        </w:rPr>
        <w:t>иная информация, детализирующая учет общественного мнения;</w:t>
      </w:r>
    </w:p>
    <w:p w:rsidR="00C837AF" w:rsidRDefault="00542C9A" w:rsidP="00542C9A">
      <w:pPr>
        <w:pStyle w:val="NoSpacing"/>
        <w:tabs>
          <w:tab w:val="left" w:pos="1134"/>
        </w:tabs>
        <w:ind w:firstLine="709"/>
        <w:jc w:val="both"/>
        <w:rPr>
          <w:rFonts w:ascii="Times New Roman" w:hAnsi="Times New Roman"/>
          <w:color w:val="000000"/>
          <w:sz w:val="28"/>
          <w:szCs w:val="28"/>
        </w:rPr>
      </w:pPr>
      <w:r>
        <w:rPr>
          <w:rFonts w:ascii="Times New Roman" w:hAnsi="Times New Roman"/>
          <w:color w:val="000000"/>
          <w:sz w:val="28"/>
          <w:szCs w:val="28"/>
        </w:rPr>
        <w:t>з)</w:t>
      </w:r>
      <w:r>
        <w:rPr>
          <w:rFonts w:ascii="Times New Roman" w:hAnsi="Times New Roman"/>
          <w:color w:val="000000"/>
          <w:sz w:val="28"/>
          <w:szCs w:val="28"/>
        </w:rPr>
        <w:tab/>
      </w:r>
      <w:r w:rsidR="00C837AF">
        <w:rPr>
          <w:rFonts w:ascii="Times New Roman" w:hAnsi="Times New Roman"/>
          <w:color w:val="000000"/>
          <w:sz w:val="28"/>
          <w:szCs w:val="28"/>
        </w:rPr>
        <w:t>приложения, содержащие:</w:t>
      </w:r>
    </w:p>
    <w:p w:rsidR="00C837AF" w:rsidRDefault="00C837AF" w:rsidP="00C837AF">
      <w:pPr>
        <w:pStyle w:val="NoSpacing"/>
        <w:ind w:firstLine="709"/>
        <w:jc w:val="both"/>
        <w:rPr>
          <w:rFonts w:ascii="Times New Roman" w:hAnsi="Times New Roman"/>
          <w:sz w:val="28"/>
          <w:szCs w:val="28"/>
        </w:rPr>
      </w:pPr>
      <w:r>
        <w:rPr>
          <w:rFonts w:ascii="Times New Roman" w:hAnsi="Times New Roman"/>
          <w:color w:val="000000"/>
          <w:sz w:val="28"/>
          <w:szCs w:val="28"/>
        </w:rPr>
        <w:t xml:space="preserve">- перечни принявших участие в рассмотрении объекта обсуждений участников, указанных в </w:t>
      </w:r>
      <w:r w:rsidRPr="00CA3A7B">
        <w:rPr>
          <w:rFonts w:ascii="Times New Roman" w:hAnsi="Times New Roman"/>
          <w:sz w:val="28"/>
          <w:szCs w:val="28"/>
        </w:rPr>
        <w:t>пунктах 2.15.</w:t>
      </w:r>
      <w:r>
        <w:rPr>
          <w:rFonts w:ascii="Times New Roman" w:hAnsi="Times New Roman"/>
          <w:sz w:val="28"/>
          <w:szCs w:val="28"/>
        </w:rPr>
        <w:t xml:space="preserve"> и 2.19. (в случае проведения слушаний) настоящих Правил, включающие в себя сведения, указанные в </w:t>
      </w:r>
      <w:r w:rsidRPr="00CA3A7B">
        <w:rPr>
          <w:rFonts w:ascii="Times New Roman" w:hAnsi="Times New Roman"/>
          <w:sz w:val="28"/>
          <w:szCs w:val="28"/>
        </w:rPr>
        <w:t>пункте 2.16</w:t>
      </w:r>
      <w:r>
        <w:rPr>
          <w:rFonts w:ascii="Times New Roman" w:hAnsi="Times New Roman"/>
          <w:sz w:val="28"/>
          <w:szCs w:val="28"/>
        </w:rPr>
        <w:t>. настоящих Правил;</w:t>
      </w:r>
    </w:p>
    <w:p w:rsidR="00C837AF" w:rsidRDefault="00C837AF" w:rsidP="00C837AF">
      <w:pPr>
        <w:pStyle w:val="NoSpacing"/>
        <w:ind w:firstLine="709"/>
        <w:jc w:val="both"/>
        <w:rPr>
          <w:rFonts w:ascii="Times New Roman" w:hAnsi="Times New Roman"/>
          <w:sz w:val="28"/>
          <w:szCs w:val="28"/>
        </w:rPr>
      </w:pPr>
      <w:r>
        <w:rPr>
          <w:rFonts w:ascii="Times New Roman" w:hAnsi="Times New Roman"/>
          <w:color w:val="000000"/>
          <w:sz w:val="28"/>
          <w:szCs w:val="28"/>
        </w:rPr>
        <w:t xml:space="preserve">- журнал учета замечаний и предложений участников общественных обсуждений, в котором в соответствии с </w:t>
      </w:r>
      <w:r w:rsidRPr="00CA3A7B">
        <w:rPr>
          <w:rFonts w:ascii="Times New Roman" w:hAnsi="Times New Roman"/>
          <w:sz w:val="28"/>
          <w:szCs w:val="28"/>
        </w:rPr>
        <w:t>пунктом 2.18.</w:t>
      </w:r>
      <w:r>
        <w:rPr>
          <w:rFonts w:ascii="Times New Roman" w:hAnsi="Times New Roman"/>
          <w:sz w:val="28"/>
          <w:szCs w:val="28"/>
        </w:rPr>
        <w:t xml:space="preserve"> настоящих Правил уполномоченным органом зафиксированы все предложения и замечания участников общественных обсуждений, внесенные в соответствии с </w:t>
      </w:r>
      <w:r w:rsidRPr="00CA3A7B">
        <w:rPr>
          <w:rFonts w:ascii="Times New Roman" w:hAnsi="Times New Roman"/>
          <w:sz w:val="28"/>
          <w:szCs w:val="28"/>
        </w:rPr>
        <w:t>пунктами 2.15. - 2.17.</w:t>
      </w:r>
      <w:r>
        <w:rPr>
          <w:rFonts w:ascii="Times New Roman" w:hAnsi="Times New Roman"/>
          <w:sz w:val="28"/>
          <w:szCs w:val="28"/>
        </w:rPr>
        <w:t xml:space="preserve"> настоящих Правил, с указанием на п</w:t>
      </w:r>
      <w:r>
        <w:rPr>
          <w:rFonts w:ascii="Times New Roman" w:hAnsi="Times New Roman"/>
          <w:color w:val="000000"/>
          <w:sz w:val="28"/>
          <w:szCs w:val="28"/>
        </w:rPr>
        <w:t>редложения и замечания, поступив</w:t>
      </w:r>
      <w:r>
        <w:rPr>
          <w:rFonts w:ascii="Times New Roman" w:hAnsi="Times New Roman"/>
          <w:sz w:val="28"/>
          <w:szCs w:val="28"/>
        </w:rPr>
        <w:t>шие в ходе слушаний;</w:t>
      </w: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sz w:val="28"/>
          <w:szCs w:val="28"/>
        </w:rPr>
        <w:t xml:space="preserve">- таблица учета замечаний и предложений в соответствии с </w:t>
      </w:r>
      <w:r w:rsidRPr="002C6347">
        <w:rPr>
          <w:rFonts w:ascii="Times New Roman" w:hAnsi="Times New Roman"/>
          <w:sz w:val="28"/>
          <w:szCs w:val="28"/>
        </w:rPr>
        <w:t>пунктом 2.28</w:t>
      </w:r>
      <w:r>
        <w:rPr>
          <w:rFonts w:ascii="Times New Roman" w:hAnsi="Times New Roman"/>
          <w:color w:val="000000"/>
          <w:sz w:val="28"/>
          <w:szCs w:val="28"/>
        </w:rPr>
        <w:t>. настоящих Правил.</w:t>
      </w: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color w:val="000000"/>
          <w:sz w:val="28"/>
          <w:szCs w:val="28"/>
        </w:rPr>
        <w:t xml:space="preserve">2.23. Протокол общественных обсуждений подписывается представителем заказчика (исполнителя), участниками общественных обсуждений, указанными в </w:t>
      </w:r>
      <w:r w:rsidRPr="002C6347">
        <w:rPr>
          <w:rFonts w:ascii="Times New Roman" w:hAnsi="Times New Roman"/>
          <w:sz w:val="28"/>
          <w:szCs w:val="28"/>
        </w:rPr>
        <w:t>пункте 2.16.</w:t>
      </w:r>
      <w:r>
        <w:rPr>
          <w:rFonts w:ascii="Times New Roman" w:hAnsi="Times New Roman"/>
          <w:color w:val="000000"/>
          <w:sz w:val="28"/>
          <w:szCs w:val="28"/>
        </w:rPr>
        <w:t xml:space="preserve"> настоящих Правил, на бумажном носителе или в форме электронного документа.</w:t>
      </w: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color w:val="000000"/>
          <w:sz w:val="28"/>
          <w:szCs w:val="28"/>
        </w:rPr>
        <w:t>2.24. В случае подписания протокола общественных обсуждений на бумажном носителе подписи проставляются собственноручно.</w:t>
      </w: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color w:val="000000"/>
          <w:sz w:val="28"/>
          <w:szCs w:val="28"/>
        </w:rPr>
        <w:lastRenderedPageBreak/>
        <w:t>Подписание протокола общественных обсуждений в форме электронного документа осуществляется любым видом электронной подписи.</w:t>
      </w: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color w:val="000000"/>
          <w:sz w:val="28"/>
          <w:szCs w:val="28"/>
        </w:rPr>
        <w:t>2.25. Протокол общественных обсуждений направляется уполномоченным органом для подписания:</w:t>
      </w:r>
    </w:p>
    <w:p w:rsidR="00C837AF" w:rsidRDefault="00C837AF" w:rsidP="00C837AF">
      <w:pPr>
        <w:pStyle w:val="NoSpacing"/>
        <w:ind w:firstLine="709"/>
        <w:jc w:val="both"/>
        <w:rPr>
          <w:rFonts w:ascii="Times New Roman" w:hAnsi="Times New Roman"/>
          <w:sz w:val="28"/>
          <w:szCs w:val="28"/>
        </w:rPr>
      </w:pPr>
      <w:r>
        <w:rPr>
          <w:rFonts w:ascii="Times New Roman" w:hAnsi="Times New Roman"/>
          <w:color w:val="000000"/>
          <w:sz w:val="28"/>
          <w:szCs w:val="28"/>
        </w:rPr>
        <w:t>- участникам общественных обсуждений спо</w:t>
      </w:r>
      <w:r>
        <w:rPr>
          <w:rFonts w:ascii="Times New Roman" w:hAnsi="Times New Roman"/>
          <w:color w:val="22272F"/>
          <w:sz w:val="28"/>
          <w:szCs w:val="28"/>
        </w:rPr>
        <w:t>собом, указанным при направлении замечаний и пр</w:t>
      </w:r>
      <w:r>
        <w:rPr>
          <w:rFonts w:ascii="Times New Roman" w:hAnsi="Times New Roman"/>
          <w:sz w:val="28"/>
          <w:szCs w:val="28"/>
        </w:rPr>
        <w:t xml:space="preserve">едложений по объекту обсуждений в соответствии с </w:t>
      </w:r>
      <w:r w:rsidRPr="00CA3A7B">
        <w:rPr>
          <w:rFonts w:ascii="Times New Roman" w:hAnsi="Times New Roman"/>
          <w:sz w:val="28"/>
          <w:szCs w:val="28"/>
        </w:rPr>
        <w:t>абзацем пятым пункта 2.16.</w:t>
      </w:r>
      <w:r>
        <w:t xml:space="preserve"> </w:t>
      </w:r>
      <w:r>
        <w:rPr>
          <w:rFonts w:ascii="Times New Roman" w:hAnsi="Times New Roman"/>
          <w:sz w:val="28"/>
          <w:szCs w:val="28"/>
        </w:rPr>
        <w:t>на</w:t>
      </w:r>
      <w:r>
        <w:rPr>
          <w:rFonts w:ascii="Times New Roman" w:hAnsi="Times New Roman"/>
          <w:color w:val="000000"/>
          <w:sz w:val="28"/>
          <w:szCs w:val="28"/>
        </w:rPr>
        <w:t>сто</w:t>
      </w:r>
      <w:r>
        <w:rPr>
          <w:rFonts w:ascii="Times New Roman" w:hAnsi="Times New Roman"/>
          <w:color w:val="22272F"/>
          <w:sz w:val="28"/>
          <w:szCs w:val="28"/>
        </w:rPr>
        <w:t>ящих Правил;</w:t>
      </w:r>
    </w:p>
    <w:p w:rsidR="00C837AF" w:rsidRDefault="00C837AF" w:rsidP="00C837AF">
      <w:pPr>
        <w:pStyle w:val="NoSpacing"/>
        <w:ind w:firstLine="709"/>
        <w:jc w:val="both"/>
        <w:rPr>
          <w:rFonts w:ascii="Times New Roman" w:hAnsi="Times New Roman"/>
          <w:sz w:val="28"/>
          <w:szCs w:val="28"/>
        </w:rPr>
      </w:pPr>
      <w:r>
        <w:rPr>
          <w:rFonts w:ascii="Times New Roman" w:hAnsi="Times New Roman"/>
          <w:color w:val="22272F"/>
          <w:sz w:val="28"/>
          <w:szCs w:val="28"/>
        </w:rPr>
        <w:t>- представителям заказчика (исполнителя) по контактным данным заказчика (исполнителя), указанным в уведомлении об обсуждениях, способом, подтверждающим факт такого направления.</w:t>
      </w:r>
    </w:p>
    <w:p w:rsidR="00C837AF" w:rsidRDefault="00C837AF" w:rsidP="00C837AF">
      <w:pPr>
        <w:pStyle w:val="NoSpacing"/>
        <w:ind w:firstLine="709"/>
        <w:jc w:val="both"/>
        <w:rPr>
          <w:rFonts w:ascii="Times New Roman" w:hAnsi="Times New Roman"/>
          <w:sz w:val="28"/>
          <w:szCs w:val="28"/>
        </w:rPr>
      </w:pPr>
      <w:r>
        <w:rPr>
          <w:rFonts w:ascii="Times New Roman" w:hAnsi="Times New Roman"/>
          <w:color w:val="22272F"/>
          <w:sz w:val="28"/>
          <w:szCs w:val="28"/>
        </w:rPr>
        <w:t>Протокол общественных обсуждений также может быть подписан посредством официального сайта (при наличии технической возможности) или информационных систем (при наличии).</w:t>
      </w:r>
    </w:p>
    <w:p w:rsidR="00C837AF" w:rsidRDefault="00C837AF" w:rsidP="00C837AF">
      <w:pPr>
        <w:pStyle w:val="NoSpacing"/>
        <w:ind w:firstLine="709"/>
        <w:jc w:val="both"/>
        <w:rPr>
          <w:rFonts w:ascii="Times New Roman" w:hAnsi="Times New Roman"/>
          <w:sz w:val="28"/>
          <w:szCs w:val="28"/>
        </w:rPr>
      </w:pPr>
      <w:r>
        <w:rPr>
          <w:rFonts w:ascii="Times New Roman" w:hAnsi="Times New Roman"/>
          <w:color w:val="22272F"/>
          <w:sz w:val="28"/>
          <w:szCs w:val="28"/>
        </w:rPr>
        <w:t>2.26. Уполномоченный орган в течение 1 рабочего дня с даты подписания протокола общественных обсуждений всеми лицами уведомляет заказчика (исполнителя) с использованием контактных данных заказчика (исполнителя), указанных в уведомлении об обсуждениях способом, подтверждающим факт направления такого уведомления, о подписании протокола.</w:t>
      </w: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color w:val="22272F"/>
          <w:sz w:val="28"/>
          <w:szCs w:val="28"/>
        </w:rPr>
        <w:t>2.27. Участник общественных обсуждений, который внес предложения и замечания, касающиеся объекта обсуждений, имеет право получить в уполномоченном органе выписку из протокола общественных обсуждений, сод</w:t>
      </w:r>
      <w:r>
        <w:rPr>
          <w:rFonts w:ascii="Times New Roman" w:hAnsi="Times New Roman"/>
          <w:color w:val="000000"/>
          <w:sz w:val="28"/>
          <w:szCs w:val="28"/>
        </w:rPr>
        <w:t>ержащую внесенные этим участником предложения и замечания, если у такого участника отсутствует техническая возможность ознакомиться с резу</w:t>
      </w:r>
      <w:r>
        <w:rPr>
          <w:rFonts w:ascii="Times New Roman" w:hAnsi="Times New Roman"/>
          <w:sz w:val="28"/>
          <w:szCs w:val="28"/>
        </w:rPr>
        <w:t xml:space="preserve">льтатами общественных обсуждений в соответствии с </w:t>
      </w:r>
      <w:r w:rsidRPr="00CA3A7B">
        <w:rPr>
          <w:rFonts w:ascii="Times New Roman" w:hAnsi="Times New Roman"/>
          <w:sz w:val="28"/>
          <w:szCs w:val="28"/>
        </w:rPr>
        <w:t>пунктом 2.29.</w:t>
      </w:r>
      <w:r>
        <w:rPr>
          <w:rFonts w:ascii="Times New Roman" w:hAnsi="Times New Roman"/>
          <w:sz w:val="28"/>
          <w:szCs w:val="28"/>
        </w:rPr>
        <w:t xml:space="preserve"> </w:t>
      </w:r>
      <w:r>
        <w:rPr>
          <w:rFonts w:ascii="Times New Roman" w:hAnsi="Times New Roman"/>
          <w:color w:val="000000"/>
          <w:sz w:val="28"/>
          <w:szCs w:val="28"/>
        </w:rPr>
        <w:t>настоящих Правил.</w:t>
      </w:r>
    </w:p>
    <w:p w:rsidR="00C837AF" w:rsidRDefault="00C837AF" w:rsidP="00C837AF">
      <w:pPr>
        <w:pStyle w:val="NoSpacing"/>
        <w:ind w:firstLine="709"/>
        <w:jc w:val="both"/>
        <w:rPr>
          <w:rFonts w:ascii="Times New Roman" w:hAnsi="Times New Roman"/>
          <w:sz w:val="28"/>
          <w:szCs w:val="28"/>
        </w:rPr>
      </w:pPr>
      <w:r>
        <w:rPr>
          <w:rFonts w:ascii="Times New Roman" w:hAnsi="Times New Roman"/>
          <w:color w:val="000000"/>
          <w:sz w:val="28"/>
          <w:szCs w:val="28"/>
        </w:rPr>
        <w:t xml:space="preserve">2.28. Все внесенные в ходе общественных обсуждений замечания и предложения, касающиеся объекта обсуждений, поступившие заказчику (исполнителю) в соответствии с </w:t>
      </w:r>
      <w:r w:rsidRPr="00CA3A7B">
        <w:rPr>
          <w:rFonts w:ascii="Times New Roman" w:hAnsi="Times New Roman"/>
          <w:sz w:val="28"/>
          <w:szCs w:val="28"/>
        </w:rPr>
        <w:t>пунктом 2.18.</w:t>
      </w:r>
      <w:r>
        <w:rPr>
          <w:rFonts w:ascii="Times New Roman" w:hAnsi="Times New Roman"/>
          <w:sz w:val="28"/>
          <w:szCs w:val="28"/>
        </w:rPr>
        <w:t xml:space="preserve"> настоящих Правил, подлежат обязательному рассмотрению заказчиком (исполнителем).</w:t>
      </w: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sz w:val="28"/>
          <w:szCs w:val="28"/>
        </w:rPr>
        <w:t xml:space="preserve">Результаты рассмотрения отражаются заказчиком (исполнителем) в таблице учета замечаний и предложений, в которой указываются сведения об </w:t>
      </w:r>
      <w:r>
        <w:rPr>
          <w:rFonts w:ascii="Times New Roman" w:hAnsi="Times New Roman"/>
          <w:color w:val="000000"/>
          <w:sz w:val="28"/>
          <w:szCs w:val="28"/>
        </w:rPr>
        <w:t xml:space="preserve">авторе замечаний и предложений, указанные в </w:t>
      </w:r>
      <w:r w:rsidRPr="00CA3A7B">
        <w:rPr>
          <w:rFonts w:ascii="Times New Roman" w:hAnsi="Times New Roman"/>
          <w:sz w:val="28"/>
          <w:szCs w:val="28"/>
        </w:rPr>
        <w:t>пункте 2.16.</w:t>
      </w:r>
      <w:r>
        <w:rPr>
          <w:rFonts w:ascii="Times New Roman" w:hAnsi="Times New Roman"/>
          <w:color w:val="000000"/>
          <w:sz w:val="28"/>
          <w:szCs w:val="28"/>
        </w:rPr>
        <w:t xml:space="preserve"> настоящих Правил, содержание замечаний и предложений, обоснованный ответ заказчика (исполнителя) о принятии (учете) замечаний и предложений или мотивированном отклонении их с указанием номеров разделов объекта обсуждений.</w:t>
      </w: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color w:val="000000"/>
          <w:sz w:val="28"/>
          <w:szCs w:val="28"/>
        </w:rPr>
        <w:t xml:space="preserve">Таблица учета замечаний и предложений, содержащая результаты рассмотрения замечаний и предложений с указанием сведений, указанных в </w:t>
      </w:r>
      <w:r w:rsidRPr="002C6347">
        <w:rPr>
          <w:rFonts w:ascii="Times New Roman" w:hAnsi="Times New Roman"/>
          <w:sz w:val="28"/>
          <w:szCs w:val="28"/>
        </w:rPr>
        <w:t>абзаце втором</w:t>
      </w:r>
      <w:r>
        <w:rPr>
          <w:rFonts w:ascii="Times New Roman" w:hAnsi="Times New Roman"/>
          <w:color w:val="000000"/>
          <w:sz w:val="28"/>
          <w:szCs w:val="28"/>
        </w:rPr>
        <w:t xml:space="preserve"> настоящего пункта, передается заказчиком (исполнителем) не позднее 5-го рабочего дня после даты завершения общественных обсуждений в форме электронного документа в адрес уполномоченного органа по адресу, в том числе по адресу электронной почты, указанному в уведомлении об обсуждениях, по которому уполномоченным органом обеспечивался приём замечаний и предложений участников общественных обсуждений.</w:t>
      </w: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2.29. Информация о результатах общественных обсуждений (протокол общественных обсуждений с приложениями, включая таблицу учета замечаний и предложений) размещается уполномоченным органом в течение 1 рабочего дня с даты подписания указанного протокола всеми лицами в соответствии с </w:t>
      </w:r>
      <w:r w:rsidRPr="00CA3A7B">
        <w:rPr>
          <w:rFonts w:ascii="Times New Roman" w:hAnsi="Times New Roman"/>
          <w:sz w:val="28"/>
          <w:szCs w:val="28"/>
        </w:rPr>
        <w:t>пунктами 2.22. - 2.25.</w:t>
      </w:r>
      <w:r>
        <w:rPr>
          <w:rFonts w:ascii="Times New Roman" w:hAnsi="Times New Roman"/>
          <w:color w:val="000000"/>
          <w:sz w:val="28"/>
          <w:szCs w:val="28"/>
        </w:rPr>
        <w:t xml:space="preserve"> настоящих Правил в федеральной государственной информационной </w:t>
      </w:r>
      <w:r>
        <w:rPr>
          <w:rFonts w:ascii="Times New Roman" w:hAnsi="Times New Roman"/>
          <w:sz w:val="28"/>
          <w:szCs w:val="28"/>
        </w:rPr>
        <w:t>системе состоян</w:t>
      </w:r>
      <w:r>
        <w:rPr>
          <w:rFonts w:ascii="Times New Roman" w:hAnsi="Times New Roman"/>
          <w:color w:val="000000"/>
          <w:sz w:val="28"/>
          <w:szCs w:val="28"/>
        </w:rPr>
        <w:t xml:space="preserve">ия окружающей среды в соответствии с </w:t>
      </w:r>
      <w:r w:rsidRPr="00CA3A7B">
        <w:rPr>
          <w:rFonts w:ascii="Times New Roman" w:hAnsi="Times New Roman"/>
          <w:sz w:val="28"/>
          <w:szCs w:val="28"/>
        </w:rPr>
        <w:t>приложением № 28</w:t>
      </w:r>
      <w:r>
        <w:rPr>
          <w:rFonts w:ascii="Times New Roman" w:hAnsi="Times New Roman"/>
          <w:color w:val="000000"/>
          <w:sz w:val="28"/>
          <w:szCs w:val="28"/>
        </w:rPr>
        <w:t xml:space="preserve"> к Положению о федеральной государственной информационной системе состояния окружающей среды, утвержденному </w:t>
      </w:r>
      <w:r w:rsidRPr="002C6347">
        <w:rPr>
          <w:rFonts w:ascii="Times New Roman" w:hAnsi="Times New Roman"/>
          <w:sz w:val="28"/>
          <w:szCs w:val="28"/>
        </w:rPr>
        <w:t>постановлением</w:t>
      </w:r>
      <w:r>
        <w:rPr>
          <w:rFonts w:ascii="Times New Roman" w:hAnsi="Times New Roman"/>
          <w:color w:val="000000"/>
          <w:sz w:val="28"/>
          <w:szCs w:val="28"/>
        </w:rPr>
        <w:t xml:space="preserve"> Пра</w:t>
      </w:r>
      <w:r w:rsidR="00542C9A">
        <w:rPr>
          <w:rFonts w:ascii="Times New Roman" w:hAnsi="Times New Roman"/>
          <w:color w:val="000000"/>
          <w:sz w:val="28"/>
          <w:szCs w:val="28"/>
        </w:rPr>
        <w:t>вительства Российской Федерации</w:t>
      </w:r>
      <w:r w:rsidR="00542C9A">
        <w:rPr>
          <w:rFonts w:ascii="Times New Roman" w:hAnsi="Times New Roman"/>
          <w:color w:val="000000"/>
          <w:sz w:val="28"/>
          <w:szCs w:val="28"/>
        </w:rPr>
        <w:br/>
      </w:r>
      <w:bookmarkStart w:id="0" w:name="_GoBack"/>
      <w:bookmarkEnd w:id="0"/>
      <w:r>
        <w:rPr>
          <w:rFonts w:ascii="Times New Roman" w:hAnsi="Times New Roman"/>
          <w:color w:val="000000"/>
          <w:sz w:val="28"/>
          <w:szCs w:val="28"/>
        </w:rPr>
        <w:t>от 19 марта 2024 года № 329 «О федеральной государственной информационной системе состояния окружающей среды».</w:t>
      </w:r>
    </w:p>
    <w:p w:rsidR="00C837AF" w:rsidRDefault="00C837AF" w:rsidP="00C837AF">
      <w:pPr>
        <w:pStyle w:val="NoSpacing"/>
        <w:ind w:firstLine="709"/>
        <w:jc w:val="both"/>
        <w:rPr>
          <w:rFonts w:ascii="Times New Roman" w:hAnsi="Times New Roman"/>
          <w:sz w:val="28"/>
          <w:szCs w:val="28"/>
        </w:rPr>
      </w:pPr>
      <w:r>
        <w:rPr>
          <w:rFonts w:ascii="Times New Roman" w:hAnsi="Times New Roman"/>
          <w:color w:val="22272F"/>
          <w:sz w:val="28"/>
          <w:szCs w:val="28"/>
        </w:rPr>
        <w:t>2.30. В с</w:t>
      </w:r>
      <w:r>
        <w:rPr>
          <w:rFonts w:ascii="Times New Roman" w:hAnsi="Times New Roman"/>
          <w:color w:val="000000"/>
          <w:sz w:val="28"/>
          <w:szCs w:val="28"/>
        </w:rPr>
        <w:t>лучае наличия замечаний к протоколу общественных обсуждений заказчик (исполн</w:t>
      </w:r>
      <w:r>
        <w:rPr>
          <w:rFonts w:ascii="Times New Roman" w:hAnsi="Times New Roman"/>
          <w:sz w:val="28"/>
          <w:szCs w:val="28"/>
        </w:rPr>
        <w:t xml:space="preserve">итель) и (или) участник общественных обсуждений, в том числе слушаний, в течение 5 рабочих дней с даты размещения протокола в соответствии с </w:t>
      </w:r>
      <w:r w:rsidRPr="00CA3A7B">
        <w:rPr>
          <w:rFonts w:ascii="Times New Roman" w:hAnsi="Times New Roman"/>
          <w:sz w:val="28"/>
          <w:szCs w:val="28"/>
        </w:rPr>
        <w:t>пунктом 2.29.</w:t>
      </w:r>
      <w:r>
        <w:rPr>
          <w:rFonts w:ascii="Times New Roman" w:hAnsi="Times New Roman"/>
          <w:sz w:val="28"/>
          <w:szCs w:val="28"/>
        </w:rPr>
        <w:t xml:space="preserve"> настоящих Правил вправе обратиться в уполномоченный орган с заявлением, содержащим указание на допущенные в протоколе неточности и (или) на неполноту сведений, а также на способ получения ответа на указанное заявление, направляемым в произвольной форме:</w:t>
      </w:r>
    </w:p>
    <w:p w:rsidR="00C837AF" w:rsidRDefault="00C837AF" w:rsidP="00C837AF">
      <w:pPr>
        <w:pStyle w:val="NoSpacing"/>
        <w:ind w:firstLine="709"/>
        <w:jc w:val="both"/>
        <w:rPr>
          <w:rFonts w:ascii="Times New Roman" w:hAnsi="Times New Roman"/>
          <w:sz w:val="28"/>
          <w:szCs w:val="28"/>
        </w:rPr>
      </w:pPr>
      <w:r>
        <w:rPr>
          <w:rFonts w:ascii="Times New Roman" w:hAnsi="Times New Roman"/>
          <w:sz w:val="28"/>
          <w:szCs w:val="28"/>
        </w:rPr>
        <w:t>а) посредством официального сайта (при наличии технической возможности) или информационных систем (при наличии);</w:t>
      </w:r>
    </w:p>
    <w:p w:rsidR="00C837AF" w:rsidRDefault="00C837AF" w:rsidP="00C837AF">
      <w:pPr>
        <w:pStyle w:val="NoSpacing"/>
        <w:ind w:firstLine="709"/>
        <w:jc w:val="both"/>
        <w:rPr>
          <w:rFonts w:ascii="Times New Roman" w:hAnsi="Times New Roman"/>
          <w:sz w:val="28"/>
          <w:szCs w:val="28"/>
        </w:rPr>
      </w:pPr>
      <w:r>
        <w:rPr>
          <w:rFonts w:ascii="Times New Roman" w:hAnsi="Times New Roman"/>
          <w:sz w:val="28"/>
          <w:szCs w:val="28"/>
        </w:rPr>
        <w:t>б) в письменной форме или в форме электронного документа в адрес уполномоченного органа по адресу, указанному в уведомлении об обсуждениях.</w:t>
      </w: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sz w:val="28"/>
          <w:szCs w:val="28"/>
        </w:rPr>
        <w:t xml:space="preserve">2.31. Уполномоченный орган рассматривает поступившие замечания и по итогам их рассмотрения в срок, не превышающий 5 рабочих дней с даты поступления заявления, указанного в </w:t>
      </w:r>
      <w:r w:rsidRPr="00CA3A7B">
        <w:rPr>
          <w:rFonts w:ascii="Times New Roman" w:hAnsi="Times New Roman"/>
          <w:sz w:val="28"/>
          <w:szCs w:val="28"/>
        </w:rPr>
        <w:t>абзаце первом пункта 2.30.</w:t>
      </w:r>
      <w:r>
        <w:rPr>
          <w:rFonts w:ascii="Times New Roman" w:hAnsi="Times New Roman"/>
          <w:sz w:val="28"/>
          <w:szCs w:val="28"/>
        </w:rPr>
        <w:t xml:space="preserve"> настоящих П</w:t>
      </w:r>
      <w:r>
        <w:rPr>
          <w:rFonts w:ascii="Times New Roman" w:hAnsi="Times New Roman"/>
          <w:color w:val="000000"/>
          <w:sz w:val="28"/>
          <w:szCs w:val="28"/>
        </w:rPr>
        <w:t>равил, принимает решение об удовлетворении заявления и исправлении указанных в нем неточностей и (или) неполноты сведений, или принимает мотивированное решение об отказе в удовлетворении такого заявления с информированием заявителя способом, указанным в таком заявлении.</w:t>
      </w:r>
    </w:p>
    <w:p w:rsidR="00C837AF" w:rsidRDefault="00C837AF" w:rsidP="00C837AF">
      <w:pPr>
        <w:pStyle w:val="NoSpacing"/>
        <w:ind w:firstLine="709"/>
        <w:jc w:val="both"/>
        <w:rPr>
          <w:rFonts w:ascii="Times New Roman" w:hAnsi="Times New Roman"/>
          <w:color w:val="000000"/>
          <w:sz w:val="28"/>
          <w:szCs w:val="28"/>
        </w:rPr>
      </w:pPr>
      <w:r>
        <w:rPr>
          <w:rFonts w:ascii="Times New Roman" w:hAnsi="Times New Roman"/>
          <w:color w:val="000000"/>
          <w:sz w:val="28"/>
          <w:szCs w:val="28"/>
        </w:rPr>
        <w:t xml:space="preserve">В случае несогласия с решением уполномоченного органа об отказе в удовлетворении заявления, указанного в </w:t>
      </w:r>
      <w:r w:rsidRPr="00CA3A7B">
        <w:rPr>
          <w:rFonts w:ascii="Times New Roman" w:hAnsi="Times New Roman"/>
          <w:sz w:val="28"/>
          <w:szCs w:val="28"/>
        </w:rPr>
        <w:t>абзаце первом пункта 2.30.</w:t>
      </w:r>
      <w:r>
        <w:rPr>
          <w:rFonts w:ascii="Times New Roman" w:hAnsi="Times New Roman"/>
          <w:sz w:val="28"/>
          <w:szCs w:val="28"/>
        </w:rPr>
        <w:t xml:space="preserve"> на</w:t>
      </w:r>
      <w:r>
        <w:rPr>
          <w:rFonts w:ascii="Times New Roman" w:hAnsi="Times New Roman"/>
          <w:color w:val="000000"/>
          <w:sz w:val="28"/>
          <w:szCs w:val="28"/>
        </w:rPr>
        <w:t>стоящих Правил, заказчик (исполнитель) и (или) участник общественных обсуждений вправе обжаловать такое решение в порядке, установленном законодательством Российской Федерации.</w:t>
      </w:r>
    </w:p>
    <w:p w:rsidR="00C837AF" w:rsidRDefault="00C837AF" w:rsidP="00C837AF">
      <w:pPr>
        <w:pStyle w:val="NoSpacing"/>
        <w:ind w:firstLine="709"/>
        <w:jc w:val="both"/>
        <w:rPr>
          <w:rFonts w:ascii="Times New Roman" w:hAnsi="Times New Roman"/>
          <w:color w:val="000000"/>
          <w:sz w:val="28"/>
          <w:szCs w:val="28"/>
        </w:rPr>
      </w:pPr>
    </w:p>
    <w:p w:rsidR="00C837AF" w:rsidRDefault="00C837AF" w:rsidP="00C837AF"/>
    <w:p w:rsidR="00C8527D" w:rsidRPr="000C345B" w:rsidRDefault="00C8527D" w:rsidP="000C345B">
      <w:pPr>
        <w:spacing w:after="0" w:line="253" w:lineRule="atLeast"/>
        <w:jc w:val="both"/>
        <w:rPr>
          <w:rFonts w:ascii="Times New Roman" w:hAnsi="Times New Roman"/>
          <w:color w:val="000000"/>
          <w:sz w:val="24"/>
          <w:szCs w:val="24"/>
        </w:rPr>
      </w:pPr>
    </w:p>
    <w:sectPr w:rsidR="00C8527D" w:rsidRPr="000C345B" w:rsidSect="007C221E">
      <w:headerReference w:type="default" r:id="rId9"/>
      <w:pgSz w:w="11906" w:h="16838"/>
      <w:pgMar w:top="851" w:right="851"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F43" w:rsidRDefault="00740F43">
      <w:pPr>
        <w:spacing w:after="0" w:line="240" w:lineRule="auto"/>
      </w:pPr>
      <w:r>
        <w:separator/>
      </w:r>
    </w:p>
  </w:endnote>
  <w:endnote w:type="continuationSeparator" w:id="0">
    <w:p w:rsidR="00740F43" w:rsidRDefault="00740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F43" w:rsidRDefault="00740F43">
      <w:pPr>
        <w:spacing w:after="0" w:line="240" w:lineRule="auto"/>
      </w:pPr>
      <w:r>
        <w:separator/>
      </w:r>
    </w:p>
  </w:footnote>
  <w:footnote w:type="continuationSeparator" w:id="0">
    <w:p w:rsidR="00740F43" w:rsidRDefault="00740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27D" w:rsidRDefault="00C8527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41D7"/>
    <w:multiLevelType w:val="hybridMultilevel"/>
    <w:tmpl w:val="FFFFFFFF"/>
    <w:lvl w:ilvl="0" w:tplc="18A6EA6A">
      <w:start w:val="1"/>
      <w:numFmt w:val="decimal"/>
      <w:lvlText w:val="%1."/>
      <w:lvlJc w:val="left"/>
      <w:pPr>
        <w:ind w:left="1276" w:hanging="360"/>
      </w:pPr>
      <w:rPr>
        <w:rFonts w:cs="Times New Roman"/>
      </w:rPr>
    </w:lvl>
    <w:lvl w:ilvl="1" w:tplc="7464C1D2">
      <w:start w:val="1"/>
      <w:numFmt w:val="lowerLetter"/>
      <w:lvlText w:val="%2."/>
      <w:lvlJc w:val="left"/>
      <w:pPr>
        <w:ind w:left="1996" w:hanging="360"/>
      </w:pPr>
      <w:rPr>
        <w:rFonts w:cs="Times New Roman"/>
      </w:rPr>
    </w:lvl>
    <w:lvl w:ilvl="2" w:tplc="2640EAEC">
      <w:start w:val="1"/>
      <w:numFmt w:val="lowerRoman"/>
      <w:lvlText w:val="%3."/>
      <w:lvlJc w:val="right"/>
      <w:pPr>
        <w:ind w:left="2716" w:hanging="180"/>
      </w:pPr>
      <w:rPr>
        <w:rFonts w:cs="Times New Roman"/>
      </w:rPr>
    </w:lvl>
    <w:lvl w:ilvl="3" w:tplc="EBEE98D6">
      <w:start w:val="1"/>
      <w:numFmt w:val="decimal"/>
      <w:lvlText w:val="%4."/>
      <w:lvlJc w:val="left"/>
      <w:pPr>
        <w:ind w:left="3436" w:hanging="360"/>
      </w:pPr>
      <w:rPr>
        <w:rFonts w:cs="Times New Roman"/>
      </w:rPr>
    </w:lvl>
    <w:lvl w:ilvl="4" w:tplc="F3C453BE">
      <w:start w:val="1"/>
      <w:numFmt w:val="lowerLetter"/>
      <w:lvlText w:val="%5."/>
      <w:lvlJc w:val="left"/>
      <w:pPr>
        <w:ind w:left="4156" w:hanging="360"/>
      </w:pPr>
      <w:rPr>
        <w:rFonts w:cs="Times New Roman"/>
      </w:rPr>
    </w:lvl>
    <w:lvl w:ilvl="5" w:tplc="04BCE3B4">
      <w:start w:val="1"/>
      <w:numFmt w:val="lowerRoman"/>
      <w:lvlText w:val="%6."/>
      <w:lvlJc w:val="right"/>
      <w:pPr>
        <w:ind w:left="4876" w:hanging="180"/>
      </w:pPr>
      <w:rPr>
        <w:rFonts w:cs="Times New Roman"/>
      </w:rPr>
    </w:lvl>
    <w:lvl w:ilvl="6" w:tplc="1B840576">
      <w:start w:val="1"/>
      <w:numFmt w:val="decimal"/>
      <w:lvlText w:val="%7."/>
      <w:lvlJc w:val="left"/>
      <w:pPr>
        <w:ind w:left="5596" w:hanging="360"/>
      </w:pPr>
      <w:rPr>
        <w:rFonts w:cs="Times New Roman"/>
      </w:rPr>
    </w:lvl>
    <w:lvl w:ilvl="7" w:tplc="02AE3916">
      <w:start w:val="1"/>
      <w:numFmt w:val="lowerLetter"/>
      <w:lvlText w:val="%8."/>
      <w:lvlJc w:val="left"/>
      <w:pPr>
        <w:ind w:left="6316" w:hanging="360"/>
      </w:pPr>
      <w:rPr>
        <w:rFonts w:cs="Times New Roman"/>
      </w:rPr>
    </w:lvl>
    <w:lvl w:ilvl="8" w:tplc="8248990A">
      <w:start w:val="1"/>
      <w:numFmt w:val="lowerRoman"/>
      <w:lvlText w:val="%9."/>
      <w:lvlJc w:val="right"/>
      <w:pPr>
        <w:ind w:left="7036" w:hanging="180"/>
      </w:pPr>
      <w:rPr>
        <w:rFonts w:cs="Times New Roman"/>
      </w:rPr>
    </w:lvl>
  </w:abstractNum>
  <w:abstractNum w:abstractNumId="1" w15:restartNumberingAfterBreak="0">
    <w:nsid w:val="08717C53"/>
    <w:multiLevelType w:val="hybridMultilevel"/>
    <w:tmpl w:val="FFFFFFFF"/>
    <w:lvl w:ilvl="0" w:tplc="B53E903E">
      <w:start w:val="1"/>
      <w:numFmt w:val="decimal"/>
      <w:lvlText w:val="%1."/>
      <w:lvlJc w:val="left"/>
      <w:pPr>
        <w:ind w:left="720" w:hanging="360"/>
      </w:pPr>
      <w:rPr>
        <w:rFonts w:cs="Times New Roman"/>
      </w:rPr>
    </w:lvl>
    <w:lvl w:ilvl="1" w:tplc="3B5EE332">
      <w:start w:val="1"/>
      <w:numFmt w:val="lowerLetter"/>
      <w:lvlText w:val="%2."/>
      <w:lvlJc w:val="left"/>
      <w:pPr>
        <w:ind w:left="1440" w:hanging="360"/>
      </w:pPr>
      <w:rPr>
        <w:rFonts w:cs="Times New Roman"/>
      </w:rPr>
    </w:lvl>
    <w:lvl w:ilvl="2" w:tplc="7CFC2CD0">
      <w:start w:val="1"/>
      <w:numFmt w:val="lowerRoman"/>
      <w:lvlText w:val="%3."/>
      <w:lvlJc w:val="right"/>
      <w:pPr>
        <w:ind w:left="2160" w:hanging="180"/>
      </w:pPr>
      <w:rPr>
        <w:rFonts w:cs="Times New Roman"/>
      </w:rPr>
    </w:lvl>
    <w:lvl w:ilvl="3" w:tplc="6CAEEDAE">
      <w:start w:val="1"/>
      <w:numFmt w:val="decimal"/>
      <w:lvlText w:val="%4."/>
      <w:lvlJc w:val="left"/>
      <w:pPr>
        <w:ind w:left="2880" w:hanging="360"/>
      </w:pPr>
      <w:rPr>
        <w:rFonts w:cs="Times New Roman"/>
      </w:rPr>
    </w:lvl>
    <w:lvl w:ilvl="4" w:tplc="B118905C">
      <w:start w:val="1"/>
      <w:numFmt w:val="lowerLetter"/>
      <w:lvlText w:val="%5."/>
      <w:lvlJc w:val="left"/>
      <w:pPr>
        <w:ind w:left="3600" w:hanging="360"/>
      </w:pPr>
      <w:rPr>
        <w:rFonts w:cs="Times New Roman"/>
      </w:rPr>
    </w:lvl>
    <w:lvl w:ilvl="5" w:tplc="96D292F0">
      <w:start w:val="1"/>
      <w:numFmt w:val="lowerRoman"/>
      <w:lvlText w:val="%6."/>
      <w:lvlJc w:val="right"/>
      <w:pPr>
        <w:ind w:left="4320" w:hanging="180"/>
      </w:pPr>
      <w:rPr>
        <w:rFonts w:cs="Times New Roman"/>
      </w:rPr>
    </w:lvl>
    <w:lvl w:ilvl="6" w:tplc="AA2E456E">
      <w:start w:val="1"/>
      <w:numFmt w:val="decimal"/>
      <w:lvlText w:val="%7."/>
      <w:lvlJc w:val="left"/>
      <w:pPr>
        <w:ind w:left="5040" w:hanging="360"/>
      </w:pPr>
      <w:rPr>
        <w:rFonts w:cs="Times New Roman"/>
      </w:rPr>
    </w:lvl>
    <w:lvl w:ilvl="7" w:tplc="1B141DA6">
      <w:start w:val="1"/>
      <w:numFmt w:val="lowerLetter"/>
      <w:lvlText w:val="%8."/>
      <w:lvlJc w:val="left"/>
      <w:pPr>
        <w:ind w:left="5760" w:hanging="360"/>
      </w:pPr>
      <w:rPr>
        <w:rFonts w:cs="Times New Roman"/>
      </w:rPr>
    </w:lvl>
    <w:lvl w:ilvl="8" w:tplc="F43C553A">
      <w:start w:val="1"/>
      <w:numFmt w:val="lowerRoman"/>
      <w:lvlText w:val="%9."/>
      <w:lvlJc w:val="right"/>
      <w:pPr>
        <w:ind w:left="6480" w:hanging="180"/>
      </w:pPr>
      <w:rPr>
        <w:rFonts w:cs="Times New Roman"/>
      </w:rPr>
    </w:lvl>
  </w:abstractNum>
  <w:abstractNum w:abstractNumId="2" w15:restartNumberingAfterBreak="0">
    <w:nsid w:val="355B1FA3"/>
    <w:multiLevelType w:val="hybridMultilevel"/>
    <w:tmpl w:val="FFFFFFFF"/>
    <w:lvl w:ilvl="0" w:tplc="ECF89382">
      <w:start w:val="1"/>
      <w:numFmt w:val="decimal"/>
      <w:lvlText w:val="%1)"/>
      <w:lvlJc w:val="left"/>
      <w:pPr>
        <w:ind w:left="709" w:hanging="360"/>
      </w:pPr>
      <w:rPr>
        <w:rFonts w:cs="Times New Roman"/>
      </w:rPr>
    </w:lvl>
    <w:lvl w:ilvl="1" w:tplc="83165750">
      <w:start w:val="1"/>
      <w:numFmt w:val="lowerLetter"/>
      <w:lvlText w:val="%2."/>
      <w:lvlJc w:val="left"/>
      <w:pPr>
        <w:ind w:left="1429" w:hanging="360"/>
      </w:pPr>
      <w:rPr>
        <w:rFonts w:cs="Times New Roman"/>
      </w:rPr>
    </w:lvl>
    <w:lvl w:ilvl="2" w:tplc="19E6D290">
      <w:start w:val="1"/>
      <w:numFmt w:val="lowerRoman"/>
      <w:lvlText w:val="%3."/>
      <w:lvlJc w:val="right"/>
      <w:pPr>
        <w:ind w:left="2149" w:hanging="180"/>
      </w:pPr>
      <w:rPr>
        <w:rFonts w:cs="Times New Roman"/>
      </w:rPr>
    </w:lvl>
    <w:lvl w:ilvl="3" w:tplc="97507AD8">
      <w:start w:val="1"/>
      <w:numFmt w:val="decimal"/>
      <w:lvlText w:val="%4."/>
      <w:lvlJc w:val="left"/>
      <w:pPr>
        <w:ind w:left="2869" w:hanging="360"/>
      </w:pPr>
      <w:rPr>
        <w:rFonts w:cs="Times New Roman"/>
      </w:rPr>
    </w:lvl>
    <w:lvl w:ilvl="4" w:tplc="3C38B268">
      <w:start w:val="1"/>
      <w:numFmt w:val="lowerLetter"/>
      <w:lvlText w:val="%5."/>
      <w:lvlJc w:val="left"/>
      <w:pPr>
        <w:ind w:left="3589" w:hanging="360"/>
      </w:pPr>
      <w:rPr>
        <w:rFonts w:cs="Times New Roman"/>
      </w:rPr>
    </w:lvl>
    <w:lvl w:ilvl="5" w:tplc="EE1E98BE">
      <w:start w:val="1"/>
      <w:numFmt w:val="lowerRoman"/>
      <w:lvlText w:val="%6."/>
      <w:lvlJc w:val="right"/>
      <w:pPr>
        <w:ind w:left="4309" w:hanging="180"/>
      </w:pPr>
      <w:rPr>
        <w:rFonts w:cs="Times New Roman"/>
      </w:rPr>
    </w:lvl>
    <w:lvl w:ilvl="6" w:tplc="600ADF8A">
      <w:start w:val="1"/>
      <w:numFmt w:val="decimal"/>
      <w:lvlText w:val="%7."/>
      <w:lvlJc w:val="left"/>
      <w:pPr>
        <w:ind w:left="5029" w:hanging="360"/>
      </w:pPr>
      <w:rPr>
        <w:rFonts w:cs="Times New Roman"/>
      </w:rPr>
    </w:lvl>
    <w:lvl w:ilvl="7" w:tplc="6B6A33F4">
      <w:start w:val="1"/>
      <w:numFmt w:val="lowerLetter"/>
      <w:lvlText w:val="%8."/>
      <w:lvlJc w:val="left"/>
      <w:pPr>
        <w:ind w:left="5749" w:hanging="360"/>
      </w:pPr>
      <w:rPr>
        <w:rFonts w:cs="Times New Roman"/>
      </w:rPr>
    </w:lvl>
    <w:lvl w:ilvl="8" w:tplc="9216C4AC">
      <w:start w:val="1"/>
      <w:numFmt w:val="lowerRoman"/>
      <w:lvlText w:val="%9."/>
      <w:lvlJc w:val="right"/>
      <w:pPr>
        <w:ind w:left="6469" w:hanging="180"/>
      </w:pPr>
      <w:rPr>
        <w:rFonts w:cs="Times New Roman"/>
      </w:rPr>
    </w:lvl>
  </w:abstractNum>
  <w:abstractNum w:abstractNumId="3" w15:restartNumberingAfterBreak="0">
    <w:nsid w:val="432C32AB"/>
    <w:multiLevelType w:val="hybridMultilevel"/>
    <w:tmpl w:val="FFFFFFFF"/>
    <w:lvl w:ilvl="0" w:tplc="08E6DAE0">
      <w:start w:val="1"/>
      <w:numFmt w:val="decimal"/>
      <w:lvlText w:val="%1)"/>
      <w:lvlJc w:val="left"/>
      <w:pPr>
        <w:ind w:left="709" w:hanging="360"/>
      </w:pPr>
      <w:rPr>
        <w:rFonts w:cs="Times New Roman"/>
      </w:rPr>
    </w:lvl>
    <w:lvl w:ilvl="1" w:tplc="50A40672">
      <w:start w:val="1"/>
      <w:numFmt w:val="lowerLetter"/>
      <w:lvlText w:val="%2."/>
      <w:lvlJc w:val="left"/>
      <w:pPr>
        <w:ind w:left="1429" w:hanging="360"/>
      </w:pPr>
      <w:rPr>
        <w:rFonts w:cs="Times New Roman"/>
      </w:rPr>
    </w:lvl>
    <w:lvl w:ilvl="2" w:tplc="A3CAE8D8">
      <w:start w:val="1"/>
      <w:numFmt w:val="lowerRoman"/>
      <w:lvlText w:val="%3."/>
      <w:lvlJc w:val="right"/>
      <w:pPr>
        <w:ind w:left="2149" w:hanging="180"/>
      </w:pPr>
      <w:rPr>
        <w:rFonts w:cs="Times New Roman"/>
      </w:rPr>
    </w:lvl>
    <w:lvl w:ilvl="3" w:tplc="5B7AE386">
      <w:start w:val="1"/>
      <w:numFmt w:val="decimal"/>
      <w:lvlText w:val="%4."/>
      <w:lvlJc w:val="left"/>
      <w:pPr>
        <w:ind w:left="2869" w:hanging="360"/>
      </w:pPr>
      <w:rPr>
        <w:rFonts w:cs="Times New Roman"/>
      </w:rPr>
    </w:lvl>
    <w:lvl w:ilvl="4" w:tplc="3D28B552">
      <w:start w:val="1"/>
      <w:numFmt w:val="lowerLetter"/>
      <w:lvlText w:val="%5."/>
      <w:lvlJc w:val="left"/>
      <w:pPr>
        <w:ind w:left="3589" w:hanging="360"/>
      </w:pPr>
      <w:rPr>
        <w:rFonts w:cs="Times New Roman"/>
      </w:rPr>
    </w:lvl>
    <w:lvl w:ilvl="5" w:tplc="81EEE9EC">
      <w:start w:val="1"/>
      <w:numFmt w:val="lowerRoman"/>
      <w:lvlText w:val="%6."/>
      <w:lvlJc w:val="right"/>
      <w:pPr>
        <w:ind w:left="4309" w:hanging="180"/>
      </w:pPr>
      <w:rPr>
        <w:rFonts w:cs="Times New Roman"/>
      </w:rPr>
    </w:lvl>
    <w:lvl w:ilvl="6" w:tplc="9EC8D75A">
      <w:start w:val="1"/>
      <w:numFmt w:val="decimal"/>
      <w:lvlText w:val="%7."/>
      <w:lvlJc w:val="left"/>
      <w:pPr>
        <w:ind w:left="5029" w:hanging="360"/>
      </w:pPr>
      <w:rPr>
        <w:rFonts w:cs="Times New Roman"/>
      </w:rPr>
    </w:lvl>
    <w:lvl w:ilvl="7" w:tplc="18BC6A68">
      <w:start w:val="1"/>
      <w:numFmt w:val="lowerLetter"/>
      <w:lvlText w:val="%8."/>
      <w:lvlJc w:val="left"/>
      <w:pPr>
        <w:ind w:left="5749" w:hanging="360"/>
      </w:pPr>
      <w:rPr>
        <w:rFonts w:cs="Times New Roman"/>
      </w:rPr>
    </w:lvl>
    <w:lvl w:ilvl="8" w:tplc="A948E2F8">
      <w:start w:val="1"/>
      <w:numFmt w:val="lowerRoman"/>
      <w:lvlText w:val="%9."/>
      <w:lvlJc w:val="right"/>
      <w:pPr>
        <w:ind w:left="6469" w:hanging="180"/>
      </w:pPr>
      <w:rPr>
        <w:rFonts w:cs="Times New Roman"/>
      </w:rPr>
    </w:lvl>
  </w:abstractNum>
  <w:abstractNum w:abstractNumId="4" w15:restartNumberingAfterBreak="0">
    <w:nsid w:val="46A14AE9"/>
    <w:multiLevelType w:val="hybridMultilevel"/>
    <w:tmpl w:val="FFFFFFFF"/>
    <w:lvl w:ilvl="0" w:tplc="1A92AF02">
      <w:start w:val="1"/>
      <w:numFmt w:val="decimal"/>
      <w:lvlText w:val="%1)"/>
      <w:lvlJc w:val="left"/>
      <w:pPr>
        <w:ind w:left="1276" w:hanging="360"/>
      </w:pPr>
      <w:rPr>
        <w:rFonts w:cs="Times New Roman"/>
      </w:rPr>
    </w:lvl>
    <w:lvl w:ilvl="1" w:tplc="5992A10A">
      <w:start w:val="1"/>
      <w:numFmt w:val="lowerLetter"/>
      <w:lvlText w:val="%2."/>
      <w:lvlJc w:val="left"/>
      <w:pPr>
        <w:ind w:left="1996" w:hanging="360"/>
      </w:pPr>
      <w:rPr>
        <w:rFonts w:cs="Times New Roman"/>
      </w:rPr>
    </w:lvl>
    <w:lvl w:ilvl="2" w:tplc="A164E200">
      <w:start w:val="1"/>
      <w:numFmt w:val="lowerRoman"/>
      <w:lvlText w:val="%3."/>
      <w:lvlJc w:val="right"/>
      <w:pPr>
        <w:ind w:left="2716" w:hanging="180"/>
      </w:pPr>
      <w:rPr>
        <w:rFonts w:cs="Times New Roman"/>
      </w:rPr>
    </w:lvl>
    <w:lvl w:ilvl="3" w:tplc="B7DCEEE8">
      <w:start w:val="1"/>
      <w:numFmt w:val="decimal"/>
      <w:lvlText w:val="%4."/>
      <w:lvlJc w:val="left"/>
      <w:pPr>
        <w:ind w:left="3436" w:hanging="360"/>
      </w:pPr>
      <w:rPr>
        <w:rFonts w:cs="Times New Roman"/>
      </w:rPr>
    </w:lvl>
    <w:lvl w:ilvl="4" w:tplc="F486441A">
      <w:start w:val="1"/>
      <w:numFmt w:val="lowerLetter"/>
      <w:lvlText w:val="%5."/>
      <w:lvlJc w:val="left"/>
      <w:pPr>
        <w:ind w:left="4156" w:hanging="360"/>
      </w:pPr>
      <w:rPr>
        <w:rFonts w:cs="Times New Roman"/>
      </w:rPr>
    </w:lvl>
    <w:lvl w:ilvl="5" w:tplc="E9307B1E">
      <w:start w:val="1"/>
      <w:numFmt w:val="lowerRoman"/>
      <w:lvlText w:val="%6."/>
      <w:lvlJc w:val="right"/>
      <w:pPr>
        <w:ind w:left="4876" w:hanging="180"/>
      </w:pPr>
      <w:rPr>
        <w:rFonts w:cs="Times New Roman"/>
      </w:rPr>
    </w:lvl>
    <w:lvl w:ilvl="6" w:tplc="A9B40266">
      <w:start w:val="1"/>
      <w:numFmt w:val="decimal"/>
      <w:lvlText w:val="%7."/>
      <w:lvlJc w:val="left"/>
      <w:pPr>
        <w:ind w:left="5596" w:hanging="360"/>
      </w:pPr>
      <w:rPr>
        <w:rFonts w:cs="Times New Roman"/>
      </w:rPr>
    </w:lvl>
    <w:lvl w:ilvl="7" w:tplc="77509764">
      <w:start w:val="1"/>
      <w:numFmt w:val="lowerLetter"/>
      <w:lvlText w:val="%8."/>
      <w:lvlJc w:val="left"/>
      <w:pPr>
        <w:ind w:left="6316" w:hanging="360"/>
      </w:pPr>
      <w:rPr>
        <w:rFonts w:cs="Times New Roman"/>
      </w:rPr>
    </w:lvl>
    <w:lvl w:ilvl="8" w:tplc="7A1CE16E">
      <w:start w:val="1"/>
      <w:numFmt w:val="lowerRoman"/>
      <w:lvlText w:val="%9."/>
      <w:lvlJc w:val="right"/>
      <w:pPr>
        <w:ind w:left="7036" w:hanging="180"/>
      </w:pPr>
      <w:rPr>
        <w:rFonts w:cs="Times New Roman"/>
      </w:rPr>
    </w:lvl>
  </w:abstractNum>
  <w:abstractNum w:abstractNumId="5" w15:restartNumberingAfterBreak="0">
    <w:nsid w:val="53522756"/>
    <w:multiLevelType w:val="hybridMultilevel"/>
    <w:tmpl w:val="FFFFFFFF"/>
    <w:lvl w:ilvl="0" w:tplc="B6D2289A">
      <w:start w:val="1"/>
      <w:numFmt w:val="decimal"/>
      <w:lvlText w:val="%1."/>
      <w:lvlJc w:val="left"/>
      <w:pPr>
        <w:ind w:left="1276" w:hanging="360"/>
      </w:pPr>
      <w:rPr>
        <w:rFonts w:cs="Times New Roman"/>
      </w:rPr>
    </w:lvl>
    <w:lvl w:ilvl="1" w:tplc="E6A6F8EA">
      <w:start w:val="1"/>
      <w:numFmt w:val="lowerLetter"/>
      <w:lvlText w:val="%2."/>
      <w:lvlJc w:val="left"/>
      <w:pPr>
        <w:ind w:left="1996" w:hanging="360"/>
      </w:pPr>
      <w:rPr>
        <w:rFonts w:cs="Times New Roman"/>
      </w:rPr>
    </w:lvl>
    <w:lvl w:ilvl="2" w:tplc="BFEE8DE6">
      <w:start w:val="1"/>
      <w:numFmt w:val="lowerRoman"/>
      <w:lvlText w:val="%3."/>
      <w:lvlJc w:val="right"/>
      <w:pPr>
        <w:ind w:left="2716" w:hanging="180"/>
      </w:pPr>
      <w:rPr>
        <w:rFonts w:cs="Times New Roman"/>
      </w:rPr>
    </w:lvl>
    <w:lvl w:ilvl="3" w:tplc="4140A24E">
      <w:start w:val="1"/>
      <w:numFmt w:val="decimal"/>
      <w:lvlText w:val="%4."/>
      <w:lvlJc w:val="left"/>
      <w:pPr>
        <w:ind w:left="3436" w:hanging="360"/>
      </w:pPr>
      <w:rPr>
        <w:rFonts w:cs="Times New Roman"/>
      </w:rPr>
    </w:lvl>
    <w:lvl w:ilvl="4" w:tplc="270A0546">
      <w:start w:val="1"/>
      <w:numFmt w:val="lowerLetter"/>
      <w:lvlText w:val="%5."/>
      <w:lvlJc w:val="left"/>
      <w:pPr>
        <w:ind w:left="4156" w:hanging="360"/>
      </w:pPr>
      <w:rPr>
        <w:rFonts w:cs="Times New Roman"/>
      </w:rPr>
    </w:lvl>
    <w:lvl w:ilvl="5" w:tplc="B7E0B3D6">
      <w:start w:val="1"/>
      <w:numFmt w:val="lowerRoman"/>
      <w:lvlText w:val="%6."/>
      <w:lvlJc w:val="right"/>
      <w:pPr>
        <w:ind w:left="4876" w:hanging="180"/>
      </w:pPr>
      <w:rPr>
        <w:rFonts w:cs="Times New Roman"/>
      </w:rPr>
    </w:lvl>
    <w:lvl w:ilvl="6" w:tplc="9774C9B6">
      <w:start w:val="1"/>
      <w:numFmt w:val="decimal"/>
      <w:lvlText w:val="%7."/>
      <w:lvlJc w:val="left"/>
      <w:pPr>
        <w:ind w:left="5596" w:hanging="360"/>
      </w:pPr>
      <w:rPr>
        <w:rFonts w:cs="Times New Roman"/>
      </w:rPr>
    </w:lvl>
    <w:lvl w:ilvl="7" w:tplc="08CA8004">
      <w:start w:val="1"/>
      <w:numFmt w:val="lowerLetter"/>
      <w:lvlText w:val="%8."/>
      <w:lvlJc w:val="left"/>
      <w:pPr>
        <w:ind w:left="6316" w:hanging="360"/>
      </w:pPr>
      <w:rPr>
        <w:rFonts w:cs="Times New Roman"/>
      </w:rPr>
    </w:lvl>
    <w:lvl w:ilvl="8" w:tplc="9E20D202">
      <w:start w:val="1"/>
      <w:numFmt w:val="lowerRoman"/>
      <w:lvlText w:val="%9."/>
      <w:lvlJc w:val="right"/>
      <w:pPr>
        <w:ind w:left="7036" w:hanging="180"/>
      </w:pPr>
      <w:rPr>
        <w:rFonts w:cs="Times New Roman"/>
      </w:rPr>
    </w:lvl>
  </w:abstractNum>
  <w:abstractNum w:abstractNumId="6" w15:restartNumberingAfterBreak="0">
    <w:nsid w:val="58620284"/>
    <w:multiLevelType w:val="hybridMultilevel"/>
    <w:tmpl w:val="FFFFFFFF"/>
    <w:lvl w:ilvl="0" w:tplc="88245452">
      <w:start w:val="1"/>
      <w:numFmt w:val="decimal"/>
      <w:lvlText w:val="%1)"/>
      <w:lvlJc w:val="left"/>
      <w:pPr>
        <w:ind w:left="1276" w:hanging="360"/>
      </w:pPr>
      <w:rPr>
        <w:rFonts w:cs="Times New Roman"/>
      </w:rPr>
    </w:lvl>
    <w:lvl w:ilvl="1" w:tplc="62827C2E">
      <w:start w:val="1"/>
      <w:numFmt w:val="lowerLetter"/>
      <w:lvlText w:val="%2."/>
      <w:lvlJc w:val="left"/>
      <w:pPr>
        <w:ind w:left="1996" w:hanging="360"/>
      </w:pPr>
      <w:rPr>
        <w:rFonts w:cs="Times New Roman"/>
      </w:rPr>
    </w:lvl>
    <w:lvl w:ilvl="2" w:tplc="98B28FEC">
      <w:start w:val="1"/>
      <w:numFmt w:val="lowerRoman"/>
      <w:lvlText w:val="%3."/>
      <w:lvlJc w:val="right"/>
      <w:pPr>
        <w:ind w:left="2716" w:hanging="180"/>
      </w:pPr>
      <w:rPr>
        <w:rFonts w:cs="Times New Roman"/>
      </w:rPr>
    </w:lvl>
    <w:lvl w:ilvl="3" w:tplc="F1BE8D38">
      <w:start w:val="1"/>
      <w:numFmt w:val="decimal"/>
      <w:lvlText w:val="%4."/>
      <w:lvlJc w:val="left"/>
      <w:pPr>
        <w:ind w:left="3436" w:hanging="360"/>
      </w:pPr>
      <w:rPr>
        <w:rFonts w:cs="Times New Roman"/>
      </w:rPr>
    </w:lvl>
    <w:lvl w:ilvl="4" w:tplc="34C6D6B8">
      <w:start w:val="1"/>
      <w:numFmt w:val="lowerLetter"/>
      <w:lvlText w:val="%5."/>
      <w:lvlJc w:val="left"/>
      <w:pPr>
        <w:ind w:left="4156" w:hanging="360"/>
      </w:pPr>
      <w:rPr>
        <w:rFonts w:cs="Times New Roman"/>
      </w:rPr>
    </w:lvl>
    <w:lvl w:ilvl="5" w:tplc="E9BA43F8">
      <w:start w:val="1"/>
      <w:numFmt w:val="lowerRoman"/>
      <w:lvlText w:val="%6."/>
      <w:lvlJc w:val="right"/>
      <w:pPr>
        <w:ind w:left="4876" w:hanging="180"/>
      </w:pPr>
      <w:rPr>
        <w:rFonts w:cs="Times New Roman"/>
      </w:rPr>
    </w:lvl>
    <w:lvl w:ilvl="6" w:tplc="CD6C3C0A">
      <w:start w:val="1"/>
      <w:numFmt w:val="decimal"/>
      <w:lvlText w:val="%7."/>
      <w:lvlJc w:val="left"/>
      <w:pPr>
        <w:ind w:left="5596" w:hanging="360"/>
      </w:pPr>
      <w:rPr>
        <w:rFonts w:cs="Times New Roman"/>
      </w:rPr>
    </w:lvl>
    <w:lvl w:ilvl="7" w:tplc="989C390E">
      <w:start w:val="1"/>
      <w:numFmt w:val="lowerLetter"/>
      <w:lvlText w:val="%8."/>
      <w:lvlJc w:val="left"/>
      <w:pPr>
        <w:ind w:left="6316" w:hanging="360"/>
      </w:pPr>
      <w:rPr>
        <w:rFonts w:cs="Times New Roman"/>
      </w:rPr>
    </w:lvl>
    <w:lvl w:ilvl="8" w:tplc="2B223424">
      <w:start w:val="1"/>
      <w:numFmt w:val="lowerRoman"/>
      <w:lvlText w:val="%9."/>
      <w:lvlJc w:val="right"/>
      <w:pPr>
        <w:ind w:left="7036" w:hanging="180"/>
      </w:pPr>
      <w:rPr>
        <w:rFonts w:cs="Times New Roman"/>
      </w:rPr>
    </w:lvl>
  </w:abstractNum>
  <w:abstractNum w:abstractNumId="7" w15:restartNumberingAfterBreak="0">
    <w:nsid w:val="63186A8B"/>
    <w:multiLevelType w:val="hybridMultilevel"/>
    <w:tmpl w:val="FFFFFFFF"/>
    <w:lvl w:ilvl="0" w:tplc="4B9648CA">
      <w:start w:val="1"/>
      <w:numFmt w:val="decimal"/>
      <w:lvlText w:val="%1)"/>
      <w:lvlJc w:val="left"/>
      <w:pPr>
        <w:ind w:left="709" w:hanging="360"/>
      </w:pPr>
      <w:rPr>
        <w:rFonts w:cs="Times New Roman"/>
      </w:rPr>
    </w:lvl>
    <w:lvl w:ilvl="1" w:tplc="CD362582">
      <w:start w:val="1"/>
      <w:numFmt w:val="lowerLetter"/>
      <w:lvlText w:val="%2."/>
      <w:lvlJc w:val="left"/>
      <w:pPr>
        <w:ind w:left="1429" w:hanging="360"/>
      </w:pPr>
      <w:rPr>
        <w:rFonts w:cs="Times New Roman"/>
      </w:rPr>
    </w:lvl>
    <w:lvl w:ilvl="2" w:tplc="60D077D4">
      <w:start w:val="1"/>
      <w:numFmt w:val="lowerRoman"/>
      <w:lvlText w:val="%3."/>
      <w:lvlJc w:val="right"/>
      <w:pPr>
        <w:ind w:left="2149" w:hanging="180"/>
      </w:pPr>
      <w:rPr>
        <w:rFonts w:cs="Times New Roman"/>
      </w:rPr>
    </w:lvl>
    <w:lvl w:ilvl="3" w:tplc="5D2609D6">
      <w:start w:val="1"/>
      <w:numFmt w:val="decimal"/>
      <w:lvlText w:val="%4."/>
      <w:lvlJc w:val="left"/>
      <w:pPr>
        <w:ind w:left="2869" w:hanging="360"/>
      </w:pPr>
      <w:rPr>
        <w:rFonts w:cs="Times New Roman"/>
      </w:rPr>
    </w:lvl>
    <w:lvl w:ilvl="4" w:tplc="D3029F2E">
      <w:start w:val="1"/>
      <w:numFmt w:val="lowerLetter"/>
      <w:lvlText w:val="%5."/>
      <w:lvlJc w:val="left"/>
      <w:pPr>
        <w:ind w:left="3589" w:hanging="360"/>
      </w:pPr>
      <w:rPr>
        <w:rFonts w:cs="Times New Roman"/>
      </w:rPr>
    </w:lvl>
    <w:lvl w:ilvl="5" w:tplc="2576A876">
      <w:start w:val="1"/>
      <w:numFmt w:val="lowerRoman"/>
      <w:lvlText w:val="%6."/>
      <w:lvlJc w:val="right"/>
      <w:pPr>
        <w:ind w:left="4309" w:hanging="180"/>
      </w:pPr>
      <w:rPr>
        <w:rFonts w:cs="Times New Roman"/>
      </w:rPr>
    </w:lvl>
    <w:lvl w:ilvl="6" w:tplc="62445C10">
      <w:start w:val="1"/>
      <w:numFmt w:val="decimal"/>
      <w:lvlText w:val="%7."/>
      <w:lvlJc w:val="left"/>
      <w:pPr>
        <w:ind w:left="5029" w:hanging="360"/>
      </w:pPr>
      <w:rPr>
        <w:rFonts w:cs="Times New Roman"/>
      </w:rPr>
    </w:lvl>
    <w:lvl w:ilvl="7" w:tplc="5BA095CA">
      <w:start w:val="1"/>
      <w:numFmt w:val="lowerLetter"/>
      <w:lvlText w:val="%8."/>
      <w:lvlJc w:val="left"/>
      <w:pPr>
        <w:ind w:left="5749" w:hanging="360"/>
      </w:pPr>
      <w:rPr>
        <w:rFonts w:cs="Times New Roman"/>
      </w:rPr>
    </w:lvl>
    <w:lvl w:ilvl="8" w:tplc="E940DA82">
      <w:start w:val="1"/>
      <w:numFmt w:val="lowerRoman"/>
      <w:lvlText w:val="%9."/>
      <w:lvlJc w:val="right"/>
      <w:pPr>
        <w:ind w:left="6469" w:hanging="180"/>
      </w:pPr>
      <w:rPr>
        <w:rFonts w:cs="Times New Roman"/>
      </w:rPr>
    </w:lvl>
  </w:abstractNum>
  <w:abstractNum w:abstractNumId="8" w15:restartNumberingAfterBreak="0">
    <w:nsid w:val="7C0A5A29"/>
    <w:multiLevelType w:val="hybridMultilevel"/>
    <w:tmpl w:val="FFFFFFFF"/>
    <w:lvl w:ilvl="0" w:tplc="2A34855C">
      <w:start w:val="1"/>
      <w:numFmt w:val="decimal"/>
      <w:lvlText w:val="%1)"/>
      <w:lvlJc w:val="left"/>
      <w:pPr>
        <w:ind w:left="1276" w:hanging="360"/>
      </w:pPr>
      <w:rPr>
        <w:rFonts w:cs="Times New Roman"/>
      </w:rPr>
    </w:lvl>
    <w:lvl w:ilvl="1" w:tplc="834EDE7E">
      <w:start w:val="1"/>
      <w:numFmt w:val="lowerLetter"/>
      <w:lvlText w:val="%2."/>
      <w:lvlJc w:val="left"/>
      <w:pPr>
        <w:ind w:left="1996" w:hanging="360"/>
      </w:pPr>
      <w:rPr>
        <w:rFonts w:cs="Times New Roman"/>
      </w:rPr>
    </w:lvl>
    <w:lvl w:ilvl="2" w:tplc="410E1252">
      <w:start w:val="1"/>
      <w:numFmt w:val="lowerRoman"/>
      <w:lvlText w:val="%3."/>
      <w:lvlJc w:val="right"/>
      <w:pPr>
        <w:ind w:left="2716" w:hanging="180"/>
      </w:pPr>
      <w:rPr>
        <w:rFonts w:cs="Times New Roman"/>
      </w:rPr>
    </w:lvl>
    <w:lvl w:ilvl="3" w:tplc="35765020">
      <w:start w:val="1"/>
      <w:numFmt w:val="decimal"/>
      <w:lvlText w:val="%4."/>
      <w:lvlJc w:val="left"/>
      <w:pPr>
        <w:ind w:left="3436" w:hanging="360"/>
      </w:pPr>
      <w:rPr>
        <w:rFonts w:cs="Times New Roman"/>
      </w:rPr>
    </w:lvl>
    <w:lvl w:ilvl="4" w:tplc="57D03B38">
      <w:start w:val="1"/>
      <w:numFmt w:val="lowerLetter"/>
      <w:lvlText w:val="%5."/>
      <w:lvlJc w:val="left"/>
      <w:pPr>
        <w:ind w:left="4156" w:hanging="360"/>
      </w:pPr>
      <w:rPr>
        <w:rFonts w:cs="Times New Roman"/>
      </w:rPr>
    </w:lvl>
    <w:lvl w:ilvl="5" w:tplc="63B69C78">
      <w:start w:val="1"/>
      <w:numFmt w:val="lowerRoman"/>
      <w:lvlText w:val="%6."/>
      <w:lvlJc w:val="right"/>
      <w:pPr>
        <w:ind w:left="4876" w:hanging="180"/>
      </w:pPr>
      <w:rPr>
        <w:rFonts w:cs="Times New Roman"/>
      </w:rPr>
    </w:lvl>
    <w:lvl w:ilvl="6" w:tplc="36AE3C24">
      <w:start w:val="1"/>
      <w:numFmt w:val="decimal"/>
      <w:lvlText w:val="%7."/>
      <w:lvlJc w:val="left"/>
      <w:pPr>
        <w:ind w:left="5596" w:hanging="360"/>
      </w:pPr>
      <w:rPr>
        <w:rFonts w:cs="Times New Roman"/>
      </w:rPr>
    </w:lvl>
    <w:lvl w:ilvl="7" w:tplc="B358E362">
      <w:start w:val="1"/>
      <w:numFmt w:val="lowerLetter"/>
      <w:lvlText w:val="%8."/>
      <w:lvlJc w:val="left"/>
      <w:pPr>
        <w:ind w:left="6316" w:hanging="360"/>
      </w:pPr>
      <w:rPr>
        <w:rFonts w:cs="Times New Roman"/>
      </w:rPr>
    </w:lvl>
    <w:lvl w:ilvl="8" w:tplc="C41CEDDC">
      <w:start w:val="1"/>
      <w:numFmt w:val="lowerRoman"/>
      <w:lvlText w:val="%9."/>
      <w:lvlJc w:val="right"/>
      <w:pPr>
        <w:ind w:left="7036" w:hanging="180"/>
      </w:pPr>
      <w:rPr>
        <w:rFonts w:cs="Times New Roman"/>
      </w:rPr>
    </w:lvl>
  </w:abstractNum>
  <w:num w:numId="1">
    <w:abstractNumId w:val="5"/>
  </w:num>
  <w:num w:numId="2">
    <w:abstractNumId w:val="1"/>
  </w:num>
  <w:num w:numId="3">
    <w:abstractNumId w:val="0"/>
  </w:num>
  <w:num w:numId="4">
    <w:abstractNumId w:val="3"/>
  </w:num>
  <w:num w:numId="5">
    <w:abstractNumId w:val="7"/>
  </w:num>
  <w:num w:numId="6">
    <w:abstractNumId w:val="2"/>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443"/>
    <w:rsid w:val="000C345B"/>
    <w:rsid w:val="000D09F1"/>
    <w:rsid w:val="001D3A60"/>
    <w:rsid w:val="002276C1"/>
    <w:rsid w:val="00275012"/>
    <w:rsid w:val="00285BF4"/>
    <w:rsid w:val="002B547C"/>
    <w:rsid w:val="00386BCF"/>
    <w:rsid w:val="003C4CCD"/>
    <w:rsid w:val="00420B2C"/>
    <w:rsid w:val="00466005"/>
    <w:rsid w:val="004C75CC"/>
    <w:rsid w:val="00501191"/>
    <w:rsid w:val="005201D4"/>
    <w:rsid w:val="00542C9A"/>
    <w:rsid w:val="005C729D"/>
    <w:rsid w:val="005F3C58"/>
    <w:rsid w:val="006932D2"/>
    <w:rsid w:val="00740F43"/>
    <w:rsid w:val="00766C6F"/>
    <w:rsid w:val="007C221E"/>
    <w:rsid w:val="007F7FFE"/>
    <w:rsid w:val="008470F8"/>
    <w:rsid w:val="008B1AD7"/>
    <w:rsid w:val="008C71B3"/>
    <w:rsid w:val="00922014"/>
    <w:rsid w:val="009701A0"/>
    <w:rsid w:val="009D6778"/>
    <w:rsid w:val="00A073CB"/>
    <w:rsid w:val="00A45BC5"/>
    <w:rsid w:val="00A70C6E"/>
    <w:rsid w:val="00B37DB0"/>
    <w:rsid w:val="00BC4A89"/>
    <w:rsid w:val="00C1419F"/>
    <w:rsid w:val="00C3121D"/>
    <w:rsid w:val="00C837AF"/>
    <w:rsid w:val="00C8527D"/>
    <w:rsid w:val="00CA3E46"/>
    <w:rsid w:val="00D31DFB"/>
    <w:rsid w:val="00D510A2"/>
    <w:rsid w:val="00D64496"/>
    <w:rsid w:val="00DA5DAA"/>
    <w:rsid w:val="00DF26D5"/>
    <w:rsid w:val="00E57D53"/>
    <w:rsid w:val="00E73443"/>
    <w:rsid w:val="00E834BB"/>
    <w:rsid w:val="00EC2B16"/>
    <w:rsid w:val="00F25D27"/>
    <w:rsid w:val="00F32ABD"/>
    <w:rsid w:val="00F533EA"/>
    <w:rsid w:val="00FD5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34A2A8D0"/>
  <w15:docId w15:val="{547486CD-F818-4C1B-B217-A5B87D02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443"/>
    <w:pPr>
      <w:spacing w:after="200" w:line="276" w:lineRule="auto"/>
    </w:pPr>
    <w:rPr>
      <w:sz w:val="22"/>
      <w:szCs w:val="22"/>
      <w:lang w:eastAsia="en-US"/>
    </w:rPr>
  </w:style>
  <w:style w:type="paragraph" w:styleId="1">
    <w:name w:val="heading 1"/>
    <w:basedOn w:val="a"/>
    <w:next w:val="a"/>
    <w:link w:val="10"/>
    <w:uiPriority w:val="99"/>
    <w:qFormat/>
    <w:rsid w:val="00E73443"/>
    <w:pPr>
      <w:keepNext/>
      <w:keepLines/>
      <w:spacing w:before="480"/>
      <w:outlineLvl w:val="0"/>
    </w:pPr>
    <w:rPr>
      <w:sz w:val="40"/>
      <w:szCs w:val="40"/>
      <w:lang w:eastAsia="ru-RU"/>
    </w:rPr>
  </w:style>
  <w:style w:type="paragraph" w:styleId="2">
    <w:name w:val="heading 2"/>
    <w:basedOn w:val="a"/>
    <w:next w:val="a"/>
    <w:link w:val="20"/>
    <w:uiPriority w:val="99"/>
    <w:qFormat/>
    <w:rsid w:val="00E73443"/>
    <w:pPr>
      <w:keepNext/>
      <w:keepLines/>
      <w:spacing w:before="360"/>
      <w:outlineLvl w:val="1"/>
    </w:pPr>
    <w:rPr>
      <w:sz w:val="34"/>
      <w:szCs w:val="20"/>
      <w:lang w:eastAsia="ru-RU"/>
    </w:rPr>
  </w:style>
  <w:style w:type="paragraph" w:styleId="3">
    <w:name w:val="heading 3"/>
    <w:basedOn w:val="a"/>
    <w:next w:val="a"/>
    <w:link w:val="30"/>
    <w:uiPriority w:val="99"/>
    <w:qFormat/>
    <w:rsid w:val="00E73443"/>
    <w:pPr>
      <w:keepNext/>
      <w:keepLines/>
      <w:spacing w:before="320"/>
      <w:outlineLvl w:val="2"/>
    </w:pPr>
    <w:rPr>
      <w:sz w:val="30"/>
      <w:szCs w:val="30"/>
      <w:lang w:eastAsia="ru-RU"/>
    </w:rPr>
  </w:style>
  <w:style w:type="paragraph" w:styleId="4">
    <w:name w:val="heading 4"/>
    <w:basedOn w:val="a"/>
    <w:next w:val="a"/>
    <w:link w:val="40"/>
    <w:uiPriority w:val="99"/>
    <w:qFormat/>
    <w:rsid w:val="00E73443"/>
    <w:pPr>
      <w:keepNext/>
      <w:keepLines/>
      <w:spacing w:before="320"/>
      <w:outlineLvl w:val="3"/>
    </w:pPr>
    <w:rPr>
      <w:b/>
      <w:bCs/>
      <w:sz w:val="26"/>
      <w:szCs w:val="26"/>
      <w:lang w:eastAsia="ru-RU"/>
    </w:rPr>
  </w:style>
  <w:style w:type="paragraph" w:styleId="5">
    <w:name w:val="heading 5"/>
    <w:basedOn w:val="a"/>
    <w:next w:val="a"/>
    <w:link w:val="50"/>
    <w:uiPriority w:val="99"/>
    <w:qFormat/>
    <w:rsid w:val="00E73443"/>
    <w:pPr>
      <w:keepNext/>
      <w:keepLines/>
      <w:spacing w:before="320"/>
      <w:outlineLvl w:val="4"/>
    </w:pPr>
    <w:rPr>
      <w:b/>
      <w:bCs/>
      <w:sz w:val="24"/>
      <w:szCs w:val="24"/>
      <w:lang w:eastAsia="ru-RU"/>
    </w:rPr>
  </w:style>
  <w:style w:type="paragraph" w:styleId="6">
    <w:name w:val="heading 6"/>
    <w:basedOn w:val="a"/>
    <w:next w:val="a"/>
    <w:link w:val="60"/>
    <w:uiPriority w:val="99"/>
    <w:qFormat/>
    <w:rsid w:val="00E73443"/>
    <w:pPr>
      <w:keepNext/>
      <w:keepLines/>
      <w:spacing w:before="320"/>
      <w:outlineLvl w:val="5"/>
    </w:pPr>
    <w:rPr>
      <w:b/>
      <w:bCs/>
      <w:lang w:eastAsia="ru-RU"/>
    </w:rPr>
  </w:style>
  <w:style w:type="paragraph" w:styleId="7">
    <w:name w:val="heading 7"/>
    <w:basedOn w:val="a"/>
    <w:next w:val="a"/>
    <w:link w:val="70"/>
    <w:uiPriority w:val="99"/>
    <w:qFormat/>
    <w:rsid w:val="00E73443"/>
    <w:pPr>
      <w:keepNext/>
      <w:keepLines/>
      <w:spacing w:before="320"/>
      <w:outlineLvl w:val="6"/>
    </w:pPr>
    <w:rPr>
      <w:b/>
      <w:bCs/>
      <w:i/>
      <w:iCs/>
      <w:lang w:eastAsia="ru-RU"/>
    </w:rPr>
  </w:style>
  <w:style w:type="paragraph" w:styleId="8">
    <w:name w:val="heading 8"/>
    <w:basedOn w:val="a"/>
    <w:next w:val="a"/>
    <w:link w:val="80"/>
    <w:uiPriority w:val="99"/>
    <w:qFormat/>
    <w:rsid w:val="00E73443"/>
    <w:pPr>
      <w:keepNext/>
      <w:keepLines/>
      <w:spacing w:before="320"/>
      <w:outlineLvl w:val="7"/>
    </w:pPr>
    <w:rPr>
      <w:i/>
      <w:iCs/>
      <w:lang w:eastAsia="ru-RU"/>
    </w:rPr>
  </w:style>
  <w:style w:type="paragraph" w:styleId="9">
    <w:name w:val="heading 9"/>
    <w:basedOn w:val="a"/>
    <w:next w:val="a"/>
    <w:link w:val="90"/>
    <w:uiPriority w:val="99"/>
    <w:qFormat/>
    <w:rsid w:val="00E73443"/>
    <w:pPr>
      <w:keepNext/>
      <w:keepLines/>
      <w:spacing w:before="320"/>
      <w:outlineLvl w:val="8"/>
    </w:pPr>
    <w:rPr>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73443"/>
    <w:rPr>
      <w:rFonts w:ascii="Arial" w:hAnsi="Arial" w:cs="Times New Roman"/>
      <w:sz w:val="40"/>
    </w:rPr>
  </w:style>
  <w:style w:type="character" w:customStyle="1" w:styleId="20">
    <w:name w:val="Заголовок 2 Знак"/>
    <w:link w:val="2"/>
    <w:uiPriority w:val="99"/>
    <w:locked/>
    <w:rsid w:val="00E73443"/>
    <w:rPr>
      <w:rFonts w:ascii="Arial" w:hAnsi="Arial" w:cs="Times New Roman"/>
      <w:sz w:val="34"/>
    </w:rPr>
  </w:style>
  <w:style w:type="character" w:customStyle="1" w:styleId="30">
    <w:name w:val="Заголовок 3 Знак"/>
    <w:link w:val="3"/>
    <w:uiPriority w:val="99"/>
    <w:locked/>
    <w:rsid w:val="00E73443"/>
    <w:rPr>
      <w:rFonts w:ascii="Arial" w:hAnsi="Arial" w:cs="Times New Roman"/>
      <w:sz w:val="30"/>
    </w:rPr>
  </w:style>
  <w:style w:type="character" w:customStyle="1" w:styleId="40">
    <w:name w:val="Заголовок 4 Знак"/>
    <w:link w:val="4"/>
    <w:uiPriority w:val="99"/>
    <w:locked/>
    <w:rsid w:val="00E73443"/>
    <w:rPr>
      <w:rFonts w:ascii="Arial" w:hAnsi="Arial" w:cs="Times New Roman"/>
      <w:b/>
      <w:sz w:val="26"/>
    </w:rPr>
  </w:style>
  <w:style w:type="character" w:customStyle="1" w:styleId="50">
    <w:name w:val="Заголовок 5 Знак"/>
    <w:link w:val="5"/>
    <w:uiPriority w:val="99"/>
    <w:locked/>
    <w:rsid w:val="00E73443"/>
    <w:rPr>
      <w:rFonts w:ascii="Arial" w:hAnsi="Arial" w:cs="Times New Roman"/>
      <w:b/>
      <w:sz w:val="24"/>
    </w:rPr>
  </w:style>
  <w:style w:type="character" w:customStyle="1" w:styleId="60">
    <w:name w:val="Заголовок 6 Знак"/>
    <w:link w:val="6"/>
    <w:uiPriority w:val="99"/>
    <w:locked/>
    <w:rsid w:val="00E73443"/>
    <w:rPr>
      <w:rFonts w:ascii="Arial" w:hAnsi="Arial" w:cs="Times New Roman"/>
      <w:b/>
      <w:sz w:val="22"/>
    </w:rPr>
  </w:style>
  <w:style w:type="character" w:customStyle="1" w:styleId="70">
    <w:name w:val="Заголовок 7 Знак"/>
    <w:link w:val="7"/>
    <w:uiPriority w:val="99"/>
    <w:locked/>
    <w:rsid w:val="00E73443"/>
    <w:rPr>
      <w:rFonts w:ascii="Arial" w:hAnsi="Arial" w:cs="Times New Roman"/>
      <w:b/>
      <w:i/>
      <w:sz w:val="22"/>
    </w:rPr>
  </w:style>
  <w:style w:type="character" w:customStyle="1" w:styleId="80">
    <w:name w:val="Заголовок 8 Знак"/>
    <w:link w:val="8"/>
    <w:uiPriority w:val="99"/>
    <w:locked/>
    <w:rsid w:val="00E73443"/>
    <w:rPr>
      <w:rFonts w:ascii="Arial" w:hAnsi="Arial" w:cs="Times New Roman"/>
      <w:i/>
      <w:sz w:val="22"/>
    </w:rPr>
  </w:style>
  <w:style w:type="character" w:customStyle="1" w:styleId="90">
    <w:name w:val="Заголовок 9 Знак"/>
    <w:link w:val="9"/>
    <w:uiPriority w:val="99"/>
    <w:locked/>
    <w:rsid w:val="00E73443"/>
    <w:rPr>
      <w:rFonts w:ascii="Arial" w:hAnsi="Arial" w:cs="Times New Roman"/>
      <w:i/>
      <w:sz w:val="21"/>
    </w:rPr>
  </w:style>
  <w:style w:type="paragraph" w:styleId="a3">
    <w:name w:val="Title"/>
    <w:basedOn w:val="a"/>
    <w:next w:val="a"/>
    <w:link w:val="a4"/>
    <w:uiPriority w:val="99"/>
    <w:qFormat/>
    <w:rsid w:val="00E73443"/>
    <w:pPr>
      <w:spacing w:before="300"/>
      <w:contextualSpacing/>
    </w:pPr>
    <w:rPr>
      <w:sz w:val="48"/>
      <w:szCs w:val="48"/>
      <w:lang w:eastAsia="ru-RU"/>
    </w:rPr>
  </w:style>
  <w:style w:type="character" w:customStyle="1" w:styleId="a4">
    <w:name w:val="Заголовок Знак"/>
    <w:link w:val="a3"/>
    <w:uiPriority w:val="99"/>
    <w:locked/>
    <w:rsid w:val="00E73443"/>
    <w:rPr>
      <w:rFonts w:cs="Times New Roman"/>
      <w:sz w:val="48"/>
    </w:rPr>
  </w:style>
  <w:style w:type="paragraph" w:styleId="a5">
    <w:name w:val="Subtitle"/>
    <w:basedOn w:val="a"/>
    <w:next w:val="a"/>
    <w:link w:val="a6"/>
    <w:uiPriority w:val="99"/>
    <w:qFormat/>
    <w:rsid w:val="00E73443"/>
    <w:pPr>
      <w:spacing w:before="200"/>
    </w:pPr>
    <w:rPr>
      <w:sz w:val="24"/>
      <w:szCs w:val="24"/>
      <w:lang w:eastAsia="ru-RU"/>
    </w:rPr>
  </w:style>
  <w:style w:type="character" w:customStyle="1" w:styleId="a6">
    <w:name w:val="Подзаголовок Знак"/>
    <w:link w:val="a5"/>
    <w:uiPriority w:val="99"/>
    <w:locked/>
    <w:rsid w:val="00E73443"/>
    <w:rPr>
      <w:rFonts w:cs="Times New Roman"/>
      <w:sz w:val="24"/>
    </w:rPr>
  </w:style>
  <w:style w:type="paragraph" w:styleId="21">
    <w:name w:val="Quote"/>
    <w:basedOn w:val="a"/>
    <w:next w:val="a"/>
    <w:link w:val="22"/>
    <w:uiPriority w:val="99"/>
    <w:qFormat/>
    <w:rsid w:val="00E73443"/>
    <w:pPr>
      <w:ind w:left="720" w:right="720"/>
    </w:pPr>
    <w:rPr>
      <w:i/>
      <w:sz w:val="20"/>
      <w:szCs w:val="20"/>
      <w:lang w:eastAsia="ru-RU"/>
    </w:rPr>
  </w:style>
  <w:style w:type="character" w:customStyle="1" w:styleId="22">
    <w:name w:val="Цитата 2 Знак"/>
    <w:link w:val="21"/>
    <w:uiPriority w:val="99"/>
    <w:locked/>
    <w:rsid w:val="00E73443"/>
    <w:rPr>
      <w:rFonts w:cs="Times New Roman"/>
      <w:i/>
    </w:rPr>
  </w:style>
  <w:style w:type="paragraph" w:styleId="a7">
    <w:name w:val="Intense Quote"/>
    <w:basedOn w:val="a"/>
    <w:next w:val="a"/>
    <w:link w:val="a8"/>
    <w:uiPriority w:val="99"/>
    <w:qFormat/>
    <w:rsid w:val="00E73443"/>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lang w:eastAsia="ru-RU"/>
    </w:rPr>
  </w:style>
  <w:style w:type="character" w:customStyle="1" w:styleId="a8">
    <w:name w:val="Выделенная цитата Знак"/>
    <w:link w:val="a7"/>
    <w:uiPriority w:val="99"/>
    <w:locked/>
    <w:rsid w:val="00E73443"/>
    <w:rPr>
      <w:rFonts w:cs="Times New Roman"/>
      <w:i/>
    </w:rPr>
  </w:style>
  <w:style w:type="paragraph" w:styleId="a9">
    <w:name w:val="header"/>
    <w:basedOn w:val="a"/>
    <w:link w:val="aa"/>
    <w:uiPriority w:val="99"/>
    <w:rsid w:val="00E73443"/>
    <w:pPr>
      <w:tabs>
        <w:tab w:val="center" w:pos="7143"/>
        <w:tab w:val="right" w:pos="14287"/>
      </w:tabs>
      <w:spacing w:after="0" w:line="240" w:lineRule="auto"/>
    </w:pPr>
  </w:style>
  <w:style w:type="character" w:customStyle="1" w:styleId="aa">
    <w:name w:val="Верхний колонтитул Знак"/>
    <w:link w:val="a9"/>
    <w:uiPriority w:val="99"/>
    <w:locked/>
    <w:rsid w:val="00E73443"/>
    <w:rPr>
      <w:rFonts w:cs="Times New Roman"/>
    </w:rPr>
  </w:style>
  <w:style w:type="paragraph" w:styleId="ab">
    <w:name w:val="footer"/>
    <w:basedOn w:val="a"/>
    <w:link w:val="ac"/>
    <w:uiPriority w:val="99"/>
    <w:rsid w:val="00E73443"/>
    <w:pPr>
      <w:tabs>
        <w:tab w:val="center" w:pos="7143"/>
        <w:tab w:val="right" w:pos="14287"/>
      </w:tabs>
      <w:spacing w:after="0" w:line="240" w:lineRule="auto"/>
    </w:pPr>
  </w:style>
  <w:style w:type="character" w:customStyle="1" w:styleId="FooterChar">
    <w:name w:val="Footer Char"/>
    <w:uiPriority w:val="99"/>
    <w:locked/>
    <w:rsid w:val="00E73443"/>
    <w:rPr>
      <w:rFonts w:cs="Times New Roman"/>
    </w:rPr>
  </w:style>
  <w:style w:type="paragraph" w:styleId="ad">
    <w:name w:val="caption"/>
    <w:basedOn w:val="a"/>
    <w:next w:val="a"/>
    <w:uiPriority w:val="99"/>
    <w:qFormat/>
    <w:rsid w:val="00E73443"/>
    <w:rPr>
      <w:b/>
      <w:bCs/>
      <w:color w:val="5B9BD5"/>
      <w:sz w:val="18"/>
      <w:szCs w:val="18"/>
    </w:rPr>
  </w:style>
  <w:style w:type="character" w:customStyle="1" w:styleId="ac">
    <w:name w:val="Нижний колонтитул Знак"/>
    <w:link w:val="ab"/>
    <w:uiPriority w:val="99"/>
    <w:locked/>
    <w:rsid w:val="00E73443"/>
  </w:style>
  <w:style w:type="table" w:styleId="ae">
    <w:name w:val="Table Grid"/>
    <w:basedOn w:val="a1"/>
    <w:uiPriority w:val="99"/>
    <w:rsid w:val="00E734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uiPriority w:val="99"/>
    <w:rsid w:val="00E73443"/>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99"/>
    <w:rsid w:val="00E73443"/>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99"/>
    <w:rsid w:val="00E73443"/>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sid w:val="00E73443"/>
    <w:tblPr>
      <w:tblStyleRowBandSize w:val="1"/>
      <w:tblStyleColBandSize w:val="1"/>
      <w:tblInd w:w="0" w:type="dxa"/>
      <w:tblCellMar>
        <w:top w:w="0" w:type="dxa"/>
        <w:left w:w="108" w:type="dxa"/>
        <w:bottom w:w="0" w:type="dxa"/>
        <w:right w:w="108" w:type="dxa"/>
      </w:tblCellMar>
    </w:tblPr>
  </w:style>
  <w:style w:type="table" w:customStyle="1" w:styleId="41">
    <w:name w:val="Таблица простая 41"/>
    <w:uiPriority w:val="99"/>
    <w:rsid w:val="00E73443"/>
    <w:tblPr>
      <w:tblStyleRowBandSize w:val="1"/>
      <w:tblStyleColBandSize w:val="1"/>
      <w:tblInd w:w="0" w:type="dxa"/>
      <w:tblCellMar>
        <w:top w:w="0" w:type="dxa"/>
        <w:left w:w="108" w:type="dxa"/>
        <w:bottom w:w="0" w:type="dxa"/>
        <w:right w:w="108" w:type="dxa"/>
      </w:tblCellMar>
    </w:tblPr>
  </w:style>
  <w:style w:type="table" w:customStyle="1" w:styleId="51">
    <w:name w:val="Таблица простая 51"/>
    <w:uiPriority w:val="99"/>
    <w:rsid w:val="00E73443"/>
    <w:tblPr>
      <w:tblStyleRowBandSize w:val="1"/>
      <w:tblStyleColBandSize w:val="1"/>
      <w:tblInd w:w="0" w:type="dxa"/>
      <w:tblCellMar>
        <w:top w:w="0" w:type="dxa"/>
        <w:left w:w="108" w:type="dxa"/>
        <w:bottom w:w="0" w:type="dxa"/>
        <w:right w:w="108" w:type="dxa"/>
      </w:tblCellMar>
    </w:tblPr>
  </w:style>
  <w:style w:type="table" w:customStyle="1" w:styleId="-11">
    <w:name w:val="Таблица-сетка 1 светлая1"/>
    <w:uiPriority w:val="99"/>
    <w:rsid w:val="00E73443"/>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
    <w:name w:val="Grid Table 1 Light - Accent 1"/>
    <w:uiPriority w:val="99"/>
    <w:rsid w:val="00E73443"/>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style>
  <w:style w:type="table" w:customStyle="1" w:styleId="GridTable1Light-Accent2">
    <w:name w:val="Grid Table 1 Light - Accent 2"/>
    <w:uiPriority w:val="99"/>
    <w:rsid w:val="00E73443"/>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style>
  <w:style w:type="table" w:customStyle="1" w:styleId="GridTable1Light-Accent3">
    <w:name w:val="Grid Table 1 Light - Accent 3"/>
    <w:uiPriority w:val="99"/>
    <w:rsid w:val="00E73443"/>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style>
  <w:style w:type="table" w:customStyle="1" w:styleId="GridTable1Light-Accent4">
    <w:name w:val="Grid Table 1 Light - Accent 4"/>
    <w:uiPriority w:val="99"/>
    <w:rsid w:val="00E73443"/>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style>
  <w:style w:type="table" w:customStyle="1" w:styleId="GridTable1Light-Accent5">
    <w:name w:val="Grid Table 1 Light - Accent 5"/>
    <w:uiPriority w:val="99"/>
    <w:rsid w:val="00E73443"/>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style>
  <w:style w:type="table" w:customStyle="1" w:styleId="GridTable1Light-Accent6">
    <w:name w:val="Grid Table 1 Light - Accent 6"/>
    <w:uiPriority w:val="99"/>
    <w:rsid w:val="00E73443"/>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style>
  <w:style w:type="table" w:customStyle="1" w:styleId="-21">
    <w:name w:val="Таблица-сетка 21"/>
    <w:uiPriority w:val="99"/>
    <w:rsid w:val="00E73443"/>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
    <w:name w:val="Grid Table 2 - Accent 1"/>
    <w:uiPriority w:val="99"/>
    <w:rsid w:val="00E73443"/>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style>
  <w:style w:type="table" w:customStyle="1" w:styleId="GridTable2-Accent2">
    <w:name w:val="Grid Table 2 - Accent 2"/>
    <w:uiPriority w:val="99"/>
    <w:rsid w:val="00E73443"/>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2-Accent3">
    <w:name w:val="Grid Table 2 - Accent 3"/>
    <w:uiPriority w:val="99"/>
    <w:rsid w:val="00E73443"/>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2-Accent4">
    <w:name w:val="Grid Table 2 - Accent 4"/>
    <w:uiPriority w:val="99"/>
    <w:rsid w:val="00E73443"/>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2-Accent5">
    <w:name w:val="Grid Table 2 - Accent 5"/>
    <w:uiPriority w:val="99"/>
    <w:rsid w:val="00E73443"/>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style>
  <w:style w:type="table" w:customStyle="1" w:styleId="GridTable2-Accent6">
    <w:name w:val="Grid Table 2 - Accent 6"/>
    <w:uiPriority w:val="99"/>
    <w:rsid w:val="00E73443"/>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31">
    <w:name w:val="Таблица-сетка 31"/>
    <w:uiPriority w:val="99"/>
    <w:rsid w:val="00E73443"/>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
    <w:name w:val="Grid Table 3 - Accent 1"/>
    <w:uiPriority w:val="99"/>
    <w:rsid w:val="00E73443"/>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style>
  <w:style w:type="table" w:customStyle="1" w:styleId="GridTable3-Accent2">
    <w:name w:val="Grid Table 3 - Accent 2"/>
    <w:uiPriority w:val="99"/>
    <w:rsid w:val="00E73443"/>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3-Accent3">
    <w:name w:val="Grid Table 3 - Accent 3"/>
    <w:uiPriority w:val="99"/>
    <w:rsid w:val="00E73443"/>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3-Accent4">
    <w:name w:val="Grid Table 3 - Accent 4"/>
    <w:uiPriority w:val="99"/>
    <w:rsid w:val="00E73443"/>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3-Accent5">
    <w:name w:val="Grid Table 3 - Accent 5"/>
    <w:uiPriority w:val="99"/>
    <w:rsid w:val="00E73443"/>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style>
  <w:style w:type="table" w:customStyle="1" w:styleId="GridTable3-Accent6">
    <w:name w:val="Grid Table 3 - Accent 6"/>
    <w:uiPriority w:val="99"/>
    <w:rsid w:val="00E73443"/>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41">
    <w:name w:val="Таблица-сетка 41"/>
    <w:uiPriority w:val="99"/>
    <w:rsid w:val="00E73443"/>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
    <w:name w:val="Grid Table 4 - Accent 1"/>
    <w:uiPriority w:val="99"/>
    <w:rsid w:val="00E73443"/>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style>
  <w:style w:type="table" w:customStyle="1" w:styleId="GridTable4-Accent2">
    <w:name w:val="Grid Table 4 - Accent 2"/>
    <w:uiPriority w:val="99"/>
    <w:rsid w:val="00E73443"/>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style>
  <w:style w:type="table" w:customStyle="1" w:styleId="GridTable4-Accent3">
    <w:name w:val="Grid Table 4 - Accent 3"/>
    <w:uiPriority w:val="99"/>
    <w:rsid w:val="00E73443"/>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style>
  <w:style w:type="table" w:customStyle="1" w:styleId="GridTable4-Accent4">
    <w:name w:val="Grid Table 4 - Accent 4"/>
    <w:uiPriority w:val="99"/>
    <w:rsid w:val="00E73443"/>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style>
  <w:style w:type="table" w:customStyle="1" w:styleId="GridTable4-Accent5">
    <w:name w:val="Grid Table 4 - Accent 5"/>
    <w:uiPriority w:val="99"/>
    <w:rsid w:val="00E73443"/>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style>
  <w:style w:type="table" w:customStyle="1" w:styleId="GridTable4-Accent6">
    <w:name w:val="Grid Table 4 - Accent 6"/>
    <w:uiPriority w:val="99"/>
    <w:rsid w:val="00E73443"/>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style>
  <w:style w:type="table" w:customStyle="1" w:styleId="-51">
    <w:name w:val="Таблица-сетка 5 темная1"/>
    <w:uiPriority w:val="99"/>
    <w:rsid w:val="00E73443"/>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
    <w:name w:val="Grid Table 5 Dark- Accent 1"/>
    <w:uiPriority w:val="99"/>
    <w:rsid w:val="00E73443"/>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
    <w:name w:val="Grid Table 5 Dark - Accent 2"/>
    <w:uiPriority w:val="99"/>
    <w:rsid w:val="00E73443"/>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
    <w:name w:val="Grid Table 5 Dark - Accent 3"/>
    <w:uiPriority w:val="99"/>
    <w:rsid w:val="00E73443"/>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
    <w:name w:val="Grid Table 5 Dark- Accent 4"/>
    <w:uiPriority w:val="99"/>
    <w:rsid w:val="00E73443"/>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
    <w:name w:val="Grid Table 5 Dark - Accent 5"/>
    <w:uiPriority w:val="99"/>
    <w:rsid w:val="00E73443"/>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
    <w:name w:val="Grid Table 5 Dark - Accent 6"/>
    <w:uiPriority w:val="99"/>
    <w:rsid w:val="00E73443"/>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61">
    <w:name w:val="Таблица-сетка 6 цветная1"/>
    <w:uiPriority w:val="99"/>
    <w:rsid w:val="00E73443"/>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
    <w:name w:val="Grid Table 6 Colorful - Accent 1"/>
    <w:uiPriority w:val="99"/>
    <w:rsid w:val="00E73443"/>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style>
  <w:style w:type="table" w:customStyle="1" w:styleId="GridTable6Colorful-Accent2">
    <w:name w:val="Grid Table 6 Colorful - Accent 2"/>
    <w:uiPriority w:val="99"/>
    <w:rsid w:val="00E73443"/>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6Colorful-Accent3">
    <w:name w:val="Grid Table 6 Colorful - Accent 3"/>
    <w:uiPriority w:val="99"/>
    <w:rsid w:val="00E73443"/>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6Colorful-Accent4">
    <w:name w:val="Grid Table 6 Colorful - Accent 4"/>
    <w:uiPriority w:val="99"/>
    <w:rsid w:val="00E73443"/>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6Colorful-Accent5">
    <w:name w:val="Grid Table 6 Colorful - Accent 5"/>
    <w:uiPriority w:val="99"/>
    <w:rsid w:val="00E73443"/>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style>
  <w:style w:type="table" w:customStyle="1" w:styleId="GridTable6Colorful-Accent6">
    <w:name w:val="Grid Table 6 Colorful - Accent 6"/>
    <w:uiPriority w:val="99"/>
    <w:rsid w:val="00E73443"/>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71">
    <w:name w:val="Таблица-сетка 7 цветная1"/>
    <w:uiPriority w:val="99"/>
    <w:rsid w:val="00E73443"/>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
    <w:name w:val="Grid Table 7 Colorful - Accent 1"/>
    <w:uiPriority w:val="99"/>
    <w:rsid w:val="00E73443"/>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style>
  <w:style w:type="table" w:customStyle="1" w:styleId="GridTable7Colorful-Accent2">
    <w:name w:val="Grid Table 7 Colorful - Accent 2"/>
    <w:uiPriority w:val="99"/>
    <w:rsid w:val="00E73443"/>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7Colorful-Accent3">
    <w:name w:val="Grid Table 7 Colorful - Accent 3"/>
    <w:uiPriority w:val="99"/>
    <w:rsid w:val="00E73443"/>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7Colorful-Accent4">
    <w:name w:val="Grid Table 7 Colorful - Accent 4"/>
    <w:uiPriority w:val="99"/>
    <w:rsid w:val="00E73443"/>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7Colorful-Accent5">
    <w:name w:val="Grid Table 7 Colorful - Accent 5"/>
    <w:uiPriority w:val="99"/>
    <w:rsid w:val="00E73443"/>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style>
  <w:style w:type="table" w:customStyle="1" w:styleId="GridTable7Colorful-Accent6">
    <w:name w:val="Grid Table 7 Colorful - Accent 6"/>
    <w:uiPriority w:val="99"/>
    <w:rsid w:val="00E73443"/>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style>
  <w:style w:type="table" w:customStyle="1" w:styleId="-110">
    <w:name w:val="Список-таблица 1 светлая1"/>
    <w:uiPriority w:val="99"/>
    <w:rsid w:val="00E73443"/>
    <w:tblPr>
      <w:tblStyleRowBandSize w:val="1"/>
      <w:tblStyleColBandSize w:val="1"/>
      <w:tblInd w:w="0" w:type="dxa"/>
      <w:tblCellMar>
        <w:top w:w="0" w:type="dxa"/>
        <w:left w:w="108" w:type="dxa"/>
        <w:bottom w:w="0" w:type="dxa"/>
        <w:right w:w="108" w:type="dxa"/>
      </w:tblCellMar>
    </w:tblPr>
  </w:style>
  <w:style w:type="table" w:customStyle="1" w:styleId="ListTable1Light-Accent1">
    <w:name w:val="List Table 1 Light - Accent 1"/>
    <w:uiPriority w:val="99"/>
    <w:rsid w:val="00E73443"/>
    <w:tblPr>
      <w:tblStyleRowBandSize w:val="1"/>
      <w:tblStyleColBandSize w:val="1"/>
      <w:tblInd w:w="0" w:type="dxa"/>
      <w:tblCellMar>
        <w:top w:w="0" w:type="dxa"/>
        <w:left w:w="108" w:type="dxa"/>
        <w:bottom w:w="0" w:type="dxa"/>
        <w:right w:w="108" w:type="dxa"/>
      </w:tblCellMar>
    </w:tblPr>
  </w:style>
  <w:style w:type="table" w:customStyle="1" w:styleId="ListTable1Light-Accent2">
    <w:name w:val="List Table 1 Light - Accent 2"/>
    <w:uiPriority w:val="99"/>
    <w:rsid w:val="00E73443"/>
    <w:tblPr>
      <w:tblStyleRowBandSize w:val="1"/>
      <w:tblStyleColBandSize w:val="1"/>
      <w:tblInd w:w="0" w:type="dxa"/>
      <w:tblCellMar>
        <w:top w:w="0" w:type="dxa"/>
        <w:left w:w="108" w:type="dxa"/>
        <w:bottom w:w="0" w:type="dxa"/>
        <w:right w:w="108" w:type="dxa"/>
      </w:tblCellMar>
    </w:tblPr>
  </w:style>
  <w:style w:type="table" w:customStyle="1" w:styleId="ListTable1Light-Accent3">
    <w:name w:val="List Table 1 Light - Accent 3"/>
    <w:uiPriority w:val="99"/>
    <w:rsid w:val="00E73443"/>
    <w:tblPr>
      <w:tblStyleRowBandSize w:val="1"/>
      <w:tblStyleColBandSize w:val="1"/>
      <w:tblInd w:w="0" w:type="dxa"/>
      <w:tblCellMar>
        <w:top w:w="0" w:type="dxa"/>
        <w:left w:w="108" w:type="dxa"/>
        <w:bottom w:w="0" w:type="dxa"/>
        <w:right w:w="108" w:type="dxa"/>
      </w:tblCellMar>
    </w:tblPr>
  </w:style>
  <w:style w:type="table" w:customStyle="1" w:styleId="ListTable1Light-Accent4">
    <w:name w:val="List Table 1 Light - Accent 4"/>
    <w:uiPriority w:val="99"/>
    <w:rsid w:val="00E73443"/>
    <w:tblPr>
      <w:tblStyleRowBandSize w:val="1"/>
      <w:tblStyleColBandSize w:val="1"/>
      <w:tblInd w:w="0" w:type="dxa"/>
      <w:tblCellMar>
        <w:top w:w="0" w:type="dxa"/>
        <w:left w:w="108" w:type="dxa"/>
        <w:bottom w:w="0" w:type="dxa"/>
        <w:right w:w="108" w:type="dxa"/>
      </w:tblCellMar>
    </w:tblPr>
  </w:style>
  <w:style w:type="table" w:customStyle="1" w:styleId="ListTable1Light-Accent5">
    <w:name w:val="List Table 1 Light - Accent 5"/>
    <w:uiPriority w:val="99"/>
    <w:rsid w:val="00E73443"/>
    <w:tblPr>
      <w:tblStyleRowBandSize w:val="1"/>
      <w:tblStyleColBandSize w:val="1"/>
      <w:tblInd w:w="0" w:type="dxa"/>
      <w:tblCellMar>
        <w:top w:w="0" w:type="dxa"/>
        <w:left w:w="108" w:type="dxa"/>
        <w:bottom w:w="0" w:type="dxa"/>
        <w:right w:w="108" w:type="dxa"/>
      </w:tblCellMar>
    </w:tblPr>
  </w:style>
  <w:style w:type="table" w:customStyle="1" w:styleId="ListTable1Light-Accent6">
    <w:name w:val="List Table 1 Light - Accent 6"/>
    <w:uiPriority w:val="99"/>
    <w:rsid w:val="00E73443"/>
    <w:tblPr>
      <w:tblStyleRowBandSize w:val="1"/>
      <w:tblStyleColBandSize w:val="1"/>
      <w:tblInd w:w="0" w:type="dxa"/>
      <w:tblCellMar>
        <w:top w:w="0" w:type="dxa"/>
        <w:left w:w="108" w:type="dxa"/>
        <w:bottom w:w="0" w:type="dxa"/>
        <w:right w:w="108" w:type="dxa"/>
      </w:tblCellMar>
    </w:tblPr>
  </w:style>
  <w:style w:type="table" w:customStyle="1" w:styleId="-210">
    <w:name w:val="Список-таблица 21"/>
    <w:uiPriority w:val="99"/>
    <w:rsid w:val="00E73443"/>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
    <w:name w:val="List Table 2 - Accent 1"/>
    <w:uiPriority w:val="99"/>
    <w:rsid w:val="00E73443"/>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style>
  <w:style w:type="table" w:customStyle="1" w:styleId="ListTable2-Accent2">
    <w:name w:val="List Table 2 - Accent 2"/>
    <w:uiPriority w:val="99"/>
    <w:rsid w:val="00E73443"/>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style>
  <w:style w:type="table" w:customStyle="1" w:styleId="ListTable2-Accent3">
    <w:name w:val="List Table 2 - Accent 3"/>
    <w:uiPriority w:val="99"/>
    <w:rsid w:val="00E73443"/>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style>
  <w:style w:type="table" w:customStyle="1" w:styleId="ListTable2-Accent4">
    <w:name w:val="List Table 2 - Accent 4"/>
    <w:uiPriority w:val="99"/>
    <w:rsid w:val="00E73443"/>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style>
  <w:style w:type="table" w:customStyle="1" w:styleId="ListTable2-Accent5">
    <w:name w:val="List Table 2 - Accent 5"/>
    <w:uiPriority w:val="99"/>
    <w:rsid w:val="00E73443"/>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style>
  <w:style w:type="table" w:customStyle="1" w:styleId="ListTable2-Accent6">
    <w:name w:val="List Table 2 - Accent 6"/>
    <w:uiPriority w:val="99"/>
    <w:rsid w:val="00E73443"/>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style>
  <w:style w:type="table" w:customStyle="1" w:styleId="-310">
    <w:name w:val="Список-таблица 31"/>
    <w:uiPriority w:val="99"/>
    <w:rsid w:val="00E73443"/>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
    <w:name w:val="List Table 3 - Accent 1"/>
    <w:uiPriority w:val="99"/>
    <w:rsid w:val="00E73443"/>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style>
  <w:style w:type="table" w:customStyle="1" w:styleId="ListTable3-Accent2">
    <w:name w:val="List Table 3 - Accent 2"/>
    <w:uiPriority w:val="99"/>
    <w:rsid w:val="00E73443"/>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style>
  <w:style w:type="table" w:customStyle="1" w:styleId="ListTable3-Accent3">
    <w:name w:val="List Table 3 - Accent 3"/>
    <w:uiPriority w:val="99"/>
    <w:rsid w:val="00E73443"/>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style>
  <w:style w:type="table" w:customStyle="1" w:styleId="ListTable3-Accent4">
    <w:name w:val="List Table 3 - Accent 4"/>
    <w:uiPriority w:val="99"/>
    <w:rsid w:val="00E73443"/>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style>
  <w:style w:type="table" w:customStyle="1" w:styleId="ListTable3-Accent5">
    <w:name w:val="List Table 3 - Accent 5"/>
    <w:uiPriority w:val="99"/>
    <w:rsid w:val="00E73443"/>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style>
  <w:style w:type="table" w:customStyle="1" w:styleId="ListTable3-Accent6">
    <w:name w:val="List Table 3 - Accent 6"/>
    <w:uiPriority w:val="99"/>
    <w:rsid w:val="00E73443"/>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style>
  <w:style w:type="table" w:customStyle="1" w:styleId="-410">
    <w:name w:val="Список-таблица 41"/>
    <w:uiPriority w:val="99"/>
    <w:rsid w:val="00E7344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
    <w:name w:val="List Table 4 - Accent 1"/>
    <w:uiPriority w:val="99"/>
    <w:rsid w:val="00E73443"/>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style>
  <w:style w:type="table" w:customStyle="1" w:styleId="ListTable4-Accent2">
    <w:name w:val="List Table 4 - Accent 2"/>
    <w:uiPriority w:val="99"/>
    <w:rsid w:val="00E73443"/>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style>
  <w:style w:type="table" w:customStyle="1" w:styleId="ListTable4-Accent3">
    <w:name w:val="List Table 4 - Accent 3"/>
    <w:uiPriority w:val="99"/>
    <w:rsid w:val="00E73443"/>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style>
  <w:style w:type="table" w:customStyle="1" w:styleId="ListTable4-Accent4">
    <w:name w:val="List Table 4 - Accent 4"/>
    <w:uiPriority w:val="99"/>
    <w:rsid w:val="00E73443"/>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style>
  <w:style w:type="table" w:customStyle="1" w:styleId="ListTable4-Accent5">
    <w:name w:val="List Table 4 - Accent 5"/>
    <w:uiPriority w:val="99"/>
    <w:rsid w:val="00E73443"/>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style>
  <w:style w:type="table" w:customStyle="1" w:styleId="ListTable4-Accent6">
    <w:name w:val="List Table 4 - Accent 6"/>
    <w:uiPriority w:val="99"/>
    <w:rsid w:val="00E73443"/>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style>
  <w:style w:type="table" w:customStyle="1" w:styleId="-510">
    <w:name w:val="Список-таблица 5 темная1"/>
    <w:uiPriority w:val="99"/>
    <w:rsid w:val="00E73443"/>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
    <w:name w:val="List Table 5 Dark - Accent 1"/>
    <w:uiPriority w:val="99"/>
    <w:rsid w:val="00E73443"/>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tblCellMar>
        <w:top w:w="0" w:type="dxa"/>
        <w:left w:w="108" w:type="dxa"/>
        <w:bottom w:w="0" w:type="dxa"/>
        <w:right w:w="108" w:type="dxa"/>
      </w:tblCellMar>
    </w:tblPr>
  </w:style>
  <w:style w:type="table" w:customStyle="1" w:styleId="ListTable5Dark-Accent2">
    <w:name w:val="List Table 5 Dark - Accent 2"/>
    <w:uiPriority w:val="99"/>
    <w:rsid w:val="00E73443"/>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tblCellMar>
        <w:top w:w="0" w:type="dxa"/>
        <w:left w:w="108" w:type="dxa"/>
        <w:bottom w:w="0" w:type="dxa"/>
        <w:right w:w="108" w:type="dxa"/>
      </w:tblCellMar>
    </w:tblPr>
  </w:style>
  <w:style w:type="table" w:customStyle="1" w:styleId="ListTable5Dark-Accent3">
    <w:name w:val="List Table 5 Dark - Accent 3"/>
    <w:uiPriority w:val="99"/>
    <w:rsid w:val="00E73443"/>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tblCellMar>
        <w:top w:w="0" w:type="dxa"/>
        <w:left w:w="108" w:type="dxa"/>
        <w:bottom w:w="0" w:type="dxa"/>
        <w:right w:w="108" w:type="dxa"/>
      </w:tblCellMar>
    </w:tblPr>
  </w:style>
  <w:style w:type="table" w:customStyle="1" w:styleId="ListTable5Dark-Accent4">
    <w:name w:val="List Table 5 Dark - Accent 4"/>
    <w:uiPriority w:val="99"/>
    <w:rsid w:val="00E73443"/>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tblCellMar>
        <w:top w:w="0" w:type="dxa"/>
        <w:left w:w="108" w:type="dxa"/>
        <w:bottom w:w="0" w:type="dxa"/>
        <w:right w:w="108" w:type="dxa"/>
      </w:tblCellMar>
    </w:tblPr>
  </w:style>
  <w:style w:type="table" w:customStyle="1" w:styleId="ListTable5Dark-Accent5">
    <w:name w:val="List Table 5 Dark - Accent 5"/>
    <w:uiPriority w:val="99"/>
    <w:rsid w:val="00E73443"/>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tblCellMar>
        <w:top w:w="0" w:type="dxa"/>
        <w:left w:w="108" w:type="dxa"/>
        <w:bottom w:w="0" w:type="dxa"/>
        <w:right w:w="108" w:type="dxa"/>
      </w:tblCellMar>
    </w:tblPr>
  </w:style>
  <w:style w:type="table" w:customStyle="1" w:styleId="ListTable5Dark-Accent6">
    <w:name w:val="List Table 5 Dark - Accent 6"/>
    <w:uiPriority w:val="99"/>
    <w:rsid w:val="00E73443"/>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tblCellMar>
        <w:top w:w="0" w:type="dxa"/>
        <w:left w:w="108" w:type="dxa"/>
        <w:bottom w:w="0" w:type="dxa"/>
        <w:right w:w="108" w:type="dxa"/>
      </w:tblCellMar>
    </w:tblPr>
  </w:style>
  <w:style w:type="table" w:customStyle="1" w:styleId="-610">
    <w:name w:val="Список-таблица 6 цветная1"/>
    <w:uiPriority w:val="99"/>
    <w:rsid w:val="00E73443"/>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
    <w:name w:val="List Table 6 Colorful - Accent 1"/>
    <w:uiPriority w:val="99"/>
    <w:rsid w:val="00E73443"/>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style>
  <w:style w:type="table" w:customStyle="1" w:styleId="ListTable6Colorful-Accent2">
    <w:name w:val="List Table 6 Colorful - Accent 2"/>
    <w:uiPriority w:val="99"/>
    <w:rsid w:val="00E73443"/>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style>
  <w:style w:type="table" w:customStyle="1" w:styleId="ListTable6Colorful-Accent3">
    <w:name w:val="List Table 6 Colorful - Accent 3"/>
    <w:uiPriority w:val="99"/>
    <w:rsid w:val="00E73443"/>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style>
  <w:style w:type="table" w:customStyle="1" w:styleId="ListTable6Colorful-Accent4">
    <w:name w:val="List Table 6 Colorful - Accent 4"/>
    <w:uiPriority w:val="99"/>
    <w:rsid w:val="00E73443"/>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style>
  <w:style w:type="table" w:customStyle="1" w:styleId="ListTable6Colorful-Accent5">
    <w:name w:val="List Table 6 Colorful - Accent 5"/>
    <w:uiPriority w:val="99"/>
    <w:rsid w:val="00E73443"/>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style>
  <w:style w:type="table" w:customStyle="1" w:styleId="ListTable6Colorful-Accent6">
    <w:name w:val="List Table 6 Colorful - Accent 6"/>
    <w:uiPriority w:val="99"/>
    <w:rsid w:val="00E73443"/>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style>
  <w:style w:type="table" w:customStyle="1" w:styleId="-710">
    <w:name w:val="Список-таблица 7 цветная1"/>
    <w:uiPriority w:val="99"/>
    <w:rsid w:val="00E73443"/>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
    <w:name w:val="List Table 7 Colorful - Accent 1"/>
    <w:uiPriority w:val="99"/>
    <w:rsid w:val="00E73443"/>
    <w:tblPr>
      <w:tblStyleRowBandSize w:val="1"/>
      <w:tblStyleColBandSize w:val="1"/>
      <w:tblInd w:w="0" w:type="dxa"/>
      <w:tblBorders>
        <w:right w:val="single" w:sz="4" w:space="0" w:color="5B9BD5"/>
      </w:tblBorders>
      <w:tblCellMar>
        <w:top w:w="0" w:type="dxa"/>
        <w:left w:w="108" w:type="dxa"/>
        <w:bottom w:w="0" w:type="dxa"/>
        <w:right w:w="108" w:type="dxa"/>
      </w:tblCellMar>
    </w:tblPr>
  </w:style>
  <w:style w:type="table" w:customStyle="1" w:styleId="ListTable7Colorful-Accent2">
    <w:name w:val="List Table 7 Colorful - Accent 2"/>
    <w:uiPriority w:val="99"/>
    <w:rsid w:val="00E73443"/>
    <w:tblPr>
      <w:tblStyleRowBandSize w:val="1"/>
      <w:tblStyleColBandSize w:val="1"/>
      <w:tblInd w:w="0" w:type="dxa"/>
      <w:tblBorders>
        <w:right w:val="single" w:sz="4" w:space="0" w:color="F4B184"/>
      </w:tblBorders>
      <w:tblCellMar>
        <w:top w:w="0" w:type="dxa"/>
        <w:left w:w="108" w:type="dxa"/>
        <w:bottom w:w="0" w:type="dxa"/>
        <w:right w:w="108" w:type="dxa"/>
      </w:tblCellMar>
    </w:tblPr>
  </w:style>
  <w:style w:type="table" w:customStyle="1" w:styleId="ListTable7Colorful-Accent3">
    <w:name w:val="List Table 7 Colorful - Accent 3"/>
    <w:uiPriority w:val="99"/>
    <w:rsid w:val="00E73443"/>
    <w:tblPr>
      <w:tblStyleRowBandSize w:val="1"/>
      <w:tblStyleColBandSize w:val="1"/>
      <w:tblInd w:w="0" w:type="dxa"/>
      <w:tblBorders>
        <w:right w:val="single" w:sz="4" w:space="0" w:color="C9C9C9"/>
      </w:tblBorders>
      <w:tblCellMar>
        <w:top w:w="0" w:type="dxa"/>
        <w:left w:w="108" w:type="dxa"/>
        <w:bottom w:w="0" w:type="dxa"/>
        <w:right w:w="108" w:type="dxa"/>
      </w:tblCellMar>
    </w:tblPr>
  </w:style>
  <w:style w:type="table" w:customStyle="1" w:styleId="ListTable7Colorful-Accent4">
    <w:name w:val="List Table 7 Colorful - Accent 4"/>
    <w:uiPriority w:val="99"/>
    <w:rsid w:val="00E73443"/>
    <w:tblPr>
      <w:tblStyleRowBandSize w:val="1"/>
      <w:tblStyleColBandSize w:val="1"/>
      <w:tblInd w:w="0" w:type="dxa"/>
      <w:tblBorders>
        <w:right w:val="single" w:sz="4" w:space="0" w:color="FFD865"/>
      </w:tblBorders>
      <w:tblCellMar>
        <w:top w:w="0" w:type="dxa"/>
        <w:left w:w="108" w:type="dxa"/>
        <w:bottom w:w="0" w:type="dxa"/>
        <w:right w:w="108" w:type="dxa"/>
      </w:tblCellMar>
    </w:tblPr>
  </w:style>
  <w:style w:type="table" w:customStyle="1" w:styleId="ListTable7Colorful-Accent5">
    <w:name w:val="List Table 7 Colorful - Accent 5"/>
    <w:uiPriority w:val="99"/>
    <w:rsid w:val="00E73443"/>
    <w:tblPr>
      <w:tblStyleRowBandSize w:val="1"/>
      <w:tblStyleColBandSize w:val="1"/>
      <w:tblInd w:w="0" w:type="dxa"/>
      <w:tblBorders>
        <w:right w:val="single" w:sz="4" w:space="0" w:color="8DA9DB"/>
      </w:tblBorders>
      <w:tblCellMar>
        <w:top w:w="0" w:type="dxa"/>
        <w:left w:w="108" w:type="dxa"/>
        <w:bottom w:w="0" w:type="dxa"/>
        <w:right w:w="108" w:type="dxa"/>
      </w:tblCellMar>
    </w:tblPr>
  </w:style>
  <w:style w:type="table" w:customStyle="1" w:styleId="ListTable7Colorful-Accent6">
    <w:name w:val="List Table 7 Colorful - Accent 6"/>
    <w:uiPriority w:val="99"/>
    <w:rsid w:val="00E73443"/>
    <w:tblPr>
      <w:tblStyleRowBandSize w:val="1"/>
      <w:tblStyleColBandSize w:val="1"/>
      <w:tblInd w:w="0" w:type="dxa"/>
      <w:tblBorders>
        <w:right w:val="single" w:sz="4" w:space="0" w:color="A9D08E"/>
      </w:tblBorders>
      <w:tblCellMar>
        <w:top w:w="0" w:type="dxa"/>
        <w:left w:w="108" w:type="dxa"/>
        <w:bottom w:w="0" w:type="dxa"/>
        <w:right w:w="108" w:type="dxa"/>
      </w:tblCellMar>
    </w:tblPr>
  </w:style>
  <w:style w:type="table" w:customStyle="1" w:styleId="Lined-Accent">
    <w:name w:val="Lined - Accent"/>
    <w:uiPriority w:val="99"/>
    <w:rsid w:val="00E73443"/>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1">
    <w:name w:val="Lined - Accent 1"/>
    <w:uiPriority w:val="99"/>
    <w:rsid w:val="00E73443"/>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2">
    <w:name w:val="Lined - Accent 2"/>
    <w:uiPriority w:val="99"/>
    <w:rsid w:val="00E73443"/>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3">
    <w:name w:val="Lined - Accent 3"/>
    <w:uiPriority w:val="99"/>
    <w:rsid w:val="00E73443"/>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4">
    <w:name w:val="Lined - Accent 4"/>
    <w:uiPriority w:val="99"/>
    <w:rsid w:val="00E73443"/>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5">
    <w:name w:val="Lined - Accent 5"/>
    <w:uiPriority w:val="99"/>
    <w:rsid w:val="00E73443"/>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6">
    <w:name w:val="Lined - Accent 6"/>
    <w:uiPriority w:val="99"/>
    <w:rsid w:val="00E73443"/>
    <w:rPr>
      <w:color w:val="404040"/>
    </w:rPr>
    <w:tblPr>
      <w:tblStyleRowBandSize w:val="1"/>
      <w:tblStyleColBandSize w:val="1"/>
      <w:tblInd w:w="0" w:type="dxa"/>
      <w:tblCellMar>
        <w:top w:w="0" w:type="dxa"/>
        <w:left w:w="108" w:type="dxa"/>
        <w:bottom w:w="0" w:type="dxa"/>
        <w:right w:w="108" w:type="dxa"/>
      </w:tblCellMar>
    </w:tblPr>
  </w:style>
  <w:style w:type="table" w:customStyle="1" w:styleId="BorderedLined-Accent">
    <w:name w:val="Bordered &amp; Lined - Accent"/>
    <w:uiPriority w:val="99"/>
    <w:rsid w:val="00E73443"/>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
    <w:name w:val="Bordered &amp; Lined - Accent 1"/>
    <w:uiPriority w:val="99"/>
    <w:rsid w:val="00E73443"/>
    <w:rPr>
      <w:color w:val="40404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style>
  <w:style w:type="table" w:customStyle="1" w:styleId="BorderedLined-Accent2">
    <w:name w:val="Bordered &amp; Lined - Accent 2"/>
    <w:uiPriority w:val="99"/>
    <w:rsid w:val="00E73443"/>
    <w:rPr>
      <w:color w:val="40404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style>
  <w:style w:type="table" w:customStyle="1" w:styleId="BorderedLined-Accent3">
    <w:name w:val="Bordered &amp; Lined - Accent 3"/>
    <w:uiPriority w:val="99"/>
    <w:rsid w:val="00E73443"/>
    <w:rPr>
      <w:color w:val="40404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style>
  <w:style w:type="table" w:customStyle="1" w:styleId="BorderedLined-Accent4">
    <w:name w:val="Bordered &amp; Lined - Accent 4"/>
    <w:uiPriority w:val="99"/>
    <w:rsid w:val="00E73443"/>
    <w:rPr>
      <w:color w:val="40404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style>
  <w:style w:type="table" w:customStyle="1" w:styleId="BorderedLined-Accent5">
    <w:name w:val="Bordered &amp; Lined - Accent 5"/>
    <w:uiPriority w:val="99"/>
    <w:rsid w:val="00E73443"/>
    <w:rPr>
      <w:color w:val="40404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style>
  <w:style w:type="table" w:customStyle="1" w:styleId="BorderedLined-Accent6">
    <w:name w:val="Bordered &amp; Lined - Accent 6"/>
    <w:uiPriority w:val="99"/>
    <w:rsid w:val="00E73443"/>
    <w:rPr>
      <w:color w:val="40404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style>
  <w:style w:type="table" w:customStyle="1" w:styleId="Bordered">
    <w:name w:val="Bordered"/>
    <w:uiPriority w:val="99"/>
    <w:rsid w:val="00E73443"/>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
    <w:name w:val="Bordered - Accent 1"/>
    <w:uiPriority w:val="99"/>
    <w:rsid w:val="00E73443"/>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style>
  <w:style w:type="table" w:customStyle="1" w:styleId="Bordered-Accent2">
    <w:name w:val="Bordered - Accent 2"/>
    <w:uiPriority w:val="99"/>
    <w:rsid w:val="00E73443"/>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style>
  <w:style w:type="table" w:customStyle="1" w:styleId="Bordered-Accent3">
    <w:name w:val="Bordered - Accent 3"/>
    <w:uiPriority w:val="99"/>
    <w:rsid w:val="00E73443"/>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style>
  <w:style w:type="table" w:customStyle="1" w:styleId="Bordered-Accent4">
    <w:name w:val="Bordered - Accent 4"/>
    <w:uiPriority w:val="99"/>
    <w:rsid w:val="00E73443"/>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style>
  <w:style w:type="table" w:customStyle="1" w:styleId="Bordered-Accent5">
    <w:name w:val="Bordered - Accent 5"/>
    <w:uiPriority w:val="99"/>
    <w:rsid w:val="00E73443"/>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style>
  <w:style w:type="table" w:customStyle="1" w:styleId="Bordered-Accent6">
    <w:name w:val="Bordered - Accent 6"/>
    <w:uiPriority w:val="99"/>
    <w:rsid w:val="00E73443"/>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style>
  <w:style w:type="character" w:styleId="af">
    <w:name w:val="Hyperlink"/>
    <w:rsid w:val="00E73443"/>
    <w:rPr>
      <w:rFonts w:cs="Times New Roman"/>
      <w:color w:val="0563C1"/>
      <w:u w:val="single"/>
    </w:rPr>
  </w:style>
  <w:style w:type="paragraph" w:styleId="af0">
    <w:name w:val="footnote text"/>
    <w:basedOn w:val="a"/>
    <w:link w:val="af1"/>
    <w:uiPriority w:val="99"/>
    <w:semiHidden/>
    <w:rsid w:val="00E73443"/>
    <w:pPr>
      <w:spacing w:after="40" w:line="240" w:lineRule="auto"/>
    </w:pPr>
    <w:rPr>
      <w:sz w:val="18"/>
      <w:szCs w:val="20"/>
      <w:lang w:eastAsia="ru-RU"/>
    </w:rPr>
  </w:style>
  <w:style w:type="character" w:customStyle="1" w:styleId="af1">
    <w:name w:val="Текст сноски Знак"/>
    <w:link w:val="af0"/>
    <w:uiPriority w:val="99"/>
    <w:locked/>
    <w:rsid w:val="00E73443"/>
    <w:rPr>
      <w:rFonts w:cs="Times New Roman"/>
      <w:sz w:val="18"/>
    </w:rPr>
  </w:style>
  <w:style w:type="character" w:styleId="af2">
    <w:name w:val="footnote reference"/>
    <w:uiPriority w:val="99"/>
    <w:rsid w:val="00E73443"/>
    <w:rPr>
      <w:rFonts w:cs="Times New Roman"/>
      <w:vertAlign w:val="superscript"/>
    </w:rPr>
  </w:style>
  <w:style w:type="paragraph" w:styleId="af3">
    <w:name w:val="endnote text"/>
    <w:basedOn w:val="a"/>
    <w:link w:val="af4"/>
    <w:uiPriority w:val="99"/>
    <w:semiHidden/>
    <w:rsid w:val="00E73443"/>
    <w:pPr>
      <w:spacing w:after="0" w:line="240" w:lineRule="auto"/>
    </w:pPr>
    <w:rPr>
      <w:sz w:val="20"/>
      <w:szCs w:val="20"/>
      <w:lang w:eastAsia="ru-RU"/>
    </w:rPr>
  </w:style>
  <w:style w:type="character" w:customStyle="1" w:styleId="af4">
    <w:name w:val="Текст концевой сноски Знак"/>
    <w:link w:val="af3"/>
    <w:uiPriority w:val="99"/>
    <w:locked/>
    <w:rsid w:val="00E73443"/>
    <w:rPr>
      <w:rFonts w:cs="Times New Roman"/>
      <w:sz w:val="20"/>
    </w:rPr>
  </w:style>
  <w:style w:type="character" w:styleId="af5">
    <w:name w:val="endnote reference"/>
    <w:uiPriority w:val="99"/>
    <w:semiHidden/>
    <w:rsid w:val="00E73443"/>
    <w:rPr>
      <w:rFonts w:cs="Times New Roman"/>
      <w:vertAlign w:val="superscript"/>
    </w:rPr>
  </w:style>
  <w:style w:type="paragraph" w:styleId="12">
    <w:name w:val="toc 1"/>
    <w:basedOn w:val="a"/>
    <w:next w:val="a"/>
    <w:uiPriority w:val="99"/>
    <w:rsid w:val="00E73443"/>
    <w:pPr>
      <w:spacing w:after="57"/>
    </w:pPr>
  </w:style>
  <w:style w:type="paragraph" w:styleId="23">
    <w:name w:val="toc 2"/>
    <w:basedOn w:val="a"/>
    <w:next w:val="a"/>
    <w:uiPriority w:val="99"/>
    <w:rsid w:val="00E73443"/>
    <w:pPr>
      <w:spacing w:after="57"/>
      <w:ind w:left="283"/>
    </w:pPr>
  </w:style>
  <w:style w:type="paragraph" w:styleId="32">
    <w:name w:val="toc 3"/>
    <w:basedOn w:val="a"/>
    <w:next w:val="a"/>
    <w:uiPriority w:val="99"/>
    <w:rsid w:val="00E73443"/>
    <w:pPr>
      <w:spacing w:after="57"/>
      <w:ind w:left="567"/>
    </w:pPr>
  </w:style>
  <w:style w:type="paragraph" w:styleId="42">
    <w:name w:val="toc 4"/>
    <w:basedOn w:val="a"/>
    <w:next w:val="a"/>
    <w:uiPriority w:val="99"/>
    <w:rsid w:val="00E73443"/>
    <w:pPr>
      <w:spacing w:after="57"/>
      <w:ind w:left="850"/>
    </w:pPr>
  </w:style>
  <w:style w:type="paragraph" w:styleId="52">
    <w:name w:val="toc 5"/>
    <w:basedOn w:val="a"/>
    <w:next w:val="a"/>
    <w:uiPriority w:val="99"/>
    <w:rsid w:val="00E73443"/>
    <w:pPr>
      <w:spacing w:after="57"/>
      <w:ind w:left="1134"/>
    </w:pPr>
  </w:style>
  <w:style w:type="paragraph" w:styleId="61">
    <w:name w:val="toc 6"/>
    <w:basedOn w:val="a"/>
    <w:next w:val="a"/>
    <w:uiPriority w:val="99"/>
    <w:rsid w:val="00E73443"/>
    <w:pPr>
      <w:spacing w:after="57"/>
      <w:ind w:left="1417"/>
    </w:pPr>
  </w:style>
  <w:style w:type="paragraph" w:styleId="71">
    <w:name w:val="toc 7"/>
    <w:basedOn w:val="a"/>
    <w:next w:val="a"/>
    <w:uiPriority w:val="99"/>
    <w:rsid w:val="00E73443"/>
    <w:pPr>
      <w:spacing w:after="57"/>
      <w:ind w:left="1701"/>
    </w:pPr>
  </w:style>
  <w:style w:type="paragraph" w:styleId="81">
    <w:name w:val="toc 8"/>
    <w:basedOn w:val="a"/>
    <w:next w:val="a"/>
    <w:uiPriority w:val="99"/>
    <w:rsid w:val="00E73443"/>
    <w:pPr>
      <w:spacing w:after="57"/>
      <w:ind w:left="1984"/>
    </w:pPr>
  </w:style>
  <w:style w:type="paragraph" w:styleId="91">
    <w:name w:val="toc 9"/>
    <w:basedOn w:val="a"/>
    <w:next w:val="a"/>
    <w:uiPriority w:val="99"/>
    <w:rsid w:val="00E73443"/>
    <w:pPr>
      <w:spacing w:after="57"/>
      <w:ind w:left="2268"/>
    </w:pPr>
  </w:style>
  <w:style w:type="paragraph" w:styleId="af6">
    <w:name w:val="TOC Heading"/>
    <w:basedOn w:val="1"/>
    <w:uiPriority w:val="99"/>
    <w:qFormat/>
    <w:rsid w:val="00E73443"/>
    <w:pPr>
      <w:keepNext w:val="0"/>
      <w:keepLines w:val="0"/>
      <w:spacing w:before="0"/>
      <w:outlineLvl w:val="9"/>
    </w:pPr>
    <w:rPr>
      <w:sz w:val="22"/>
      <w:szCs w:val="22"/>
      <w:lang w:eastAsia="en-US"/>
    </w:rPr>
  </w:style>
  <w:style w:type="paragraph" w:styleId="af7">
    <w:name w:val="table of figures"/>
    <w:basedOn w:val="a"/>
    <w:next w:val="a"/>
    <w:uiPriority w:val="99"/>
    <w:rsid w:val="00E73443"/>
    <w:pPr>
      <w:spacing w:after="0"/>
    </w:pPr>
  </w:style>
  <w:style w:type="paragraph" w:styleId="af8">
    <w:name w:val="No Spacing"/>
    <w:basedOn w:val="a"/>
    <w:uiPriority w:val="99"/>
    <w:qFormat/>
    <w:rsid w:val="00E73443"/>
    <w:pPr>
      <w:spacing w:after="0" w:line="240" w:lineRule="auto"/>
    </w:pPr>
  </w:style>
  <w:style w:type="paragraph" w:styleId="af9">
    <w:name w:val="List Paragraph"/>
    <w:basedOn w:val="a"/>
    <w:uiPriority w:val="99"/>
    <w:qFormat/>
    <w:rsid w:val="00E73443"/>
    <w:pPr>
      <w:ind w:left="720"/>
      <w:contextualSpacing/>
    </w:pPr>
  </w:style>
  <w:style w:type="paragraph" w:customStyle="1" w:styleId="western">
    <w:name w:val="western"/>
    <w:basedOn w:val="a"/>
    <w:rsid w:val="000C345B"/>
    <w:pPr>
      <w:spacing w:before="23" w:after="0" w:line="300" w:lineRule="auto"/>
      <w:ind w:firstLine="1134"/>
      <w:jc w:val="center"/>
    </w:pPr>
    <w:rPr>
      <w:rFonts w:ascii="Times New Roman" w:eastAsia="Times New Roman" w:hAnsi="Times New Roman"/>
      <w:b/>
      <w:bCs/>
      <w:sz w:val="28"/>
      <w:szCs w:val="28"/>
      <w:lang w:eastAsia="ru-RU"/>
    </w:rPr>
  </w:style>
  <w:style w:type="paragraph" w:customStyle="1" w:styleId="NoSpacing">
    <w:name w:val="No Spacing"/>
    <w:basedOn w:val="a"/>
    <w:rsid w:val="00C837AF"/>
    <w:pPr>
      <w:spacing w:after="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4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4178</Words>
  <Characters>23820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Татьяна Никольская</cp:lastModifiedBy>
  <cp:revision>28</cp:revision>
  <cp:lastPrinted>2025-03-27T07:04:00Z</cp:lastPrinted>
  <dcterms:created xsi:type="dcterms:W3CDTF">2025-03-25T09:42:00Z</dcterms:created>
  <dcterms:modified xsi:type="dcterms:W3CDTF">2025-04-07T07:41:00Z</dcterms:modified>
</cp:coreProperties>
</file>