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4525"/>
      </w:tblGrid>
      <w:tr w:rsidR="003A1AC3">
        <w:trPr>
          <w:trHeight w:hRule="exact" w:val="1515"/>
        </w:trPr>
        <w:tc>
          <w:tcPr>
            <w:tcW w:w="1030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AC3" w:rsidRDefault="00FC3A8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04850" cy="84772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AC3">
        <w:trPr>
          <w:trHeight w:hRule="exact" w:val="1394"/>
        </w:trPr>
        <w:tc>
          <w:tcPr>
            <w:tcW w:w="10303" w:type="dxa"/>
            <w:gridSpan w:val="3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3A1AC3" w:rsidRDefault="00FC3A8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3A1AC3" w:rsidRDefault="00FC3A84">
            <w:pPr>
              <w:pStyle w:val="aff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3A1AC3" w:rsidRDefault="00FC3A84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Решение</w:t>
            </w:r>
          </w:p>
        </w:tc>
      </w:tr>
      <w:tr w:rsidR="003A1AC3">
        <w:trPr>
          <w:cantSplit/>
          <w:trHeight w:hRule="exact" w:val="310"/>
        </w:trPr>
        <w:tc>
          <w:tcPr>
            <w:tcW w:w="57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AC3" w:rsidRDefault="003A1AC3">
            <w:pPr>
              <w:rPr>
                <w:sz w:val="26"/>
                <w:szCs w:val="26"/>
              </w:rPr>
            </w:pPr>
          </w:p>
        </w:tc>
        <w:tc>
          <w:tcPr>
            <w:tcW w:w="452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AC3" w:rsidRDefault="003A1AC3">
            <w:pPr>
              <w:rPr>
                <w:sz w:val="26"/>
                <w:szCs w:val="26"/>
              </w:rPr>
            </w:pPr>
          </w:p>
          <w:p w:rsidR="003A1AC3" w:rsidRDefault="003A1AC3">
            <w:pPr>
              <w:rPr>
                <w:sz w:val="26"/>
                <w:szCs w:val="26"/>
              </w:rPr>
            </w:pPr>
          </w:p>
          <w:p w:rsidR="003A1AC3" w:rsidRDefault="00FC3A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Cs w:val="28"/>
              </w:rPr>
              <w:t>« 14 » августа 2024 г</w:t>
            </w:r>
            <w:r>
              <w:rPr>
                <w:b/>
                <w:szCs w:val="28"/>
              </w:rPr>
              <w:t>.</w:t>
            </w:r>
          </w:p>
        </w:tc>
      </w:tr>
      <w:tr w:rsidR="003A1AC3">
        <w:trPr>
          <w:cantSplit/>
          <w:trHeight w:hRule="exact" w:val="769"/>
        </w:trPr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AC3" w:rsidRDefault="00FC3A84">
            <w:pPr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Cs w:val="28"/>
              </w:rPr>
              <w:t>Принято Орским городским</w:t>
            </w:r>
          </w:p>
          <w:p w:rsidR="003A1AC3" w:rsidRDefault="00FC3A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Советом депутатов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AC3" w:rsidRDefault="00FC3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5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1AC3" w:rsidRDefault="003A1AC3">
            <w:pPr>
              <w:rPr>
                <w:sz w:val="22"/>
                <w:szCs w:val="22"/>
              </w:rPr>
            </w:pPr>
          </w:p>
        </w:tc>
      </w:tr>
    </w:tbl>
    <w:p w:rsidR="003A1AC3" w:rsidRDefault="003A1AC3">
      <w:pPr>
        <w:pStyle w:val="32"/>
        <w:jc w:val="center"/>
        <w:rPr>
          <w:b/>
          <w:szCs w:val="28"/>
        </w:rPr>
      </w:pPr>
    </w:p>
    <w:p w:rsidR="003A1AC3" w:rsidRDefault="00FC3A84">
      <w:pPr>
        <w:pStyle w:val="32"/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перечня муниципального имущества </w:t>
      </w:r>
    </w:p>
    <w:p w:rsidR="003A1AC3" w:rsidRDefault="00FC3A84">
      <w:pPr>
        <w:pStyle w:val="32"/>
        <w:jc w:val="center"/>
        <w:rPr>
          <w:b/>
          <w:szCs w:val="28"/>
        </w:rPr>
      </w:pPr>
      <w:r>
        <w:rPr>
          <w:b/>
          <w:szCs w:val="28"/>
        </w:rPr>
        <w:t xml:space="preserve">города Орска, предлагаемого к передаче в </w:t>
      </w:r>
      <w:r>
        <w:rPr>
          <w:b/>
          <w:szCs w:val="28"/>
        </w:rPr>
        <w:t>государственную собственность Оренбургской области»</w:t>
      </w:r>
    </w:p>
    <w:p w:rsidR="003A1AC3" w:rsidRDefault="003A1AC3">
      <w:pPr>
        <w:pStyle w:val="32"/>
        <w:rPr>
          <w:b/>
          <w:szCs w:val="28"/>
        </w:rPr>
      </w:pPr>
    </w:p>
    <w:p w:rsidR="003A1AC3" w:rsidRDefault="00FC3A84">
      <w:pPr>
        <w:ind w:firstLine="748"/>
        <w:jc w:val="both"/>
        <w:rPr>
          <w:szCs w:val="28"/>
        </w:rPr>
      </w:pPr>
      <w:r>
        <w:rPr>
          <w:szCs w:val="28"/>
        </w:rPr>
        <w:t xml:space="preserve">На основании статей 12, 132 Конституции Российской Федерации, Федерального закона от 06 октября 2003 года № 131-ФЗ  «Об общих принципах организации местного самоуправления в Российской Федерации», части </w:t>
      </w:r>
      <w:r>
        <w:rPr>
          <w:szCs w:val="28"/>
        </w:rPr>
        <w:t xml:space="preserve">11 статьи 154 Федерального закона от 22 августа 2004 года № 122-ФЗ «О внесении изменений в законодательные акты Российской 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szCs w:val="28"/>
        </w:rPr>
        <w:t xml:space="preserve">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                  «Об общих принципах организации </w:t>
      </w:r>
      <w:r>
        <w:rPr>
          <w:szCs w:val="28"/>
        </w:rPr>
        <w:t>местного самоуправления в Российской Федерации», постановления Правительства Российской Федерации                     от 13 июня 2006 года № 374 «О перечнях документов, необходимых для принятия решения о передаче имущества из федеральной собственности в со</w:t>
      </w:r>
      <w:r>
        <w:rPr>
          <w:szCs w:val="28"/>
        </w:rPr>
        <w:t>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</w:t>
      </w:r>
      <w:r>
        <w:rPr>
          <w:szCs w:val="28"/>
        </w:rPr>
        <w:t>сть субъекта Российской Федерации», решения Орского городского Совета депутатов  от 07 ноября 2008 года № 42-706 «О порядке управления и распоряжения имуществом, находящимся в муниципальной собственности города Орска», обращения Министерства социального ра</w:t>
      </w:r>
      <w:r>
        <w:rPr>
          <w:szCs w:val="28"/>
        </w:rPr>
        <w:t>звития Оренбургской области от 27 декабря 2023 года № 13686/09, руководствуясь статьей 27 Устава муниципального образования «Город Орск», Орский городской Совет депутатов решил:</w:t>
      </w:r>
    </w:p>
    <w:p w:rsidR="003A1AC3" w:rsidRDefault="008521D3" w:rsidP="008521D3">
      <w:pPr>
        <w:tabs>
          <w:tab w:val="left" w:pos="1134"/>
        </w:tabs>
        <w:ind w:firstLine="74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FC3A84">
        <w:rPr>
          <w:szCs w:val="28"/>
        </w:rPr>
        <w:t>Утвердить Перечень муниципального имущества города Орска, предлагаемого к п</w:t>
      </w:r>
      <w:r w:rsidR="00FC3A84">
        <w:rPr>
          <w:szCs w:val="28"/>
        </w:rPr>
        <w:t>ередаче в государственную собственность Оренбургской области согласно Приложению.</w:t>
      </w:r>
    </w:p>
    <w:p w:rsidR="003A1AC3" w:rsidRDefault="008521D3" w:rsidP="008521D3">
      <w:pPr>
        <w:tabs>
          <w:tab w:val="left" w:pos="1134"/>
        </w:tabs>
        <w:ind w:firstLine="748"/>
        <w:jc w:val="both"/>
        <w:rPr>
          <w:szCs w:val="28"/>
        </w:rPr>
      </w:pPr>
      <w:r>
        <w:rPr>
          <w:szCs w:val="28"/>
        </w:rPr>
        <w:lastRenderedPageBreak/>
        <w:t>2.</w:t>
      </w:r>
      <w:r>
        <w:rPr>
          <w:szCs w:val="28"/>
        </w:rPr>
        <w:tab/>
      </w:r>
      <w:r w:rsidR="00FC3A84">
        <w:rPr>
          <w:szCs w:val="28"/>
        </w:rPr>
        <w:t>Поручить администрации города Орска представить настоящее решение в Министерство природных ресурсов, экологии и имущественных отношений Оренбургской о</w:t>
      </w:r>
      <w:bookmarkStart w:id="0" w:name="_GoBack"/>
      <w:bookmarkEnd w:id="0"/>
      <w:r w:rsidR="00FC3A84">
        <w:rPr>
          <w:szCs w:val="28"/>
        </w:rPr>
        <w:t>бласти для согласован</w:t>
      </w:r>
      <w:r w:rsidR="00FC3A84">
        <w:rPr>
          <w:szCs w:val="28"/>
        </w:rPr>
        <w:t>ия и принятия решения.</w:t>
      </w:r>
    </w:p>
    <w:p w:rsidR="003A1AC3" w:rsidRDefault="008521D3" w:rsidP="008521D3">
      <w:pPr>
        <w:tabs>
          <w:tab w:val="left" w:pos="1134"/>
        </w:tabs>
        <w:ind w:firstLine="748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FC3A84">
        <w:rPr>
          <w:szCs w:val="28"/>
        </w:rPr>
        <w:t>Настоящее решение вступает в силу с момента его подписания.</w:t>
      </w:r>
    </w:p>
    <w:p w:rsidR="003A1AC3" w:rsidRDefault="003A1AC3">
      <w:pPr>
        <w:ind w:firstLine="748"/>
        <w:jc w:val="both"/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FC3A84">
      <w:pPr>
        <w:pStyle w:val="4"/>
        <w:rPr>
          <w:szCs w:val="28"/>
        </w:rPr>
      </w:pPr>
      <w:r>
        <w:rPr>
          <w:szCs w:val="28"/>
        </w:rPr>
        <w:t>Председатель Орского</w:t>
      </w:r>
    </w:p>
    <w:p w:rsidR="003A1AC3" w:rsidRDefault="00FC3A84">
      <w:pPr>
        <w:pStyle w:val="4"/>
        <w:rPr>
          <w:szCs w:val="28"/>
        </w:rPr>
      </w:pPr>
      <w:r>
        <w:rPr>
          <w:szCs w:val="28"/>
        </w:rPr>
        <w:t>городского Совета депутатов                                                          Т.А. Чирков</w:t>
      </w:r>
    </w:p>
    <w:p w:rsidR="003A1AC3" w:rsidRDefault="003A1AC3">
      <w:pPr>
        <w:rPr>
          <w:b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Cs w:val="28"/>
        </w:rPr>
      </w:pPr>
    </w:p>
    <w:p w:rsidR="003A1AC3" w:rsidRDefault="003A1AC3">
      <w:pPr>
        <w:rPr>
          <w:sz w:val="24"/>
          <w:szCs w:val="24"/>
        </w:rPr>
      </w:pPr>
    </w:p>
    <w:p w:rsidR="003A1AC3" w:rsidRDefault="00FC3A84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>Орск «14 » августа 2024 г.</w:t>
      </w:r>
    </w:p>
    <w:p w:rsidR="003A1AC3" w:rsidRDefault="00FC3A84">
      <w:pPr>
        <w:rPr>
          <w:sz w:val="24"/>
          <w:szCs w:val="24"/>
        </w:rPr>
      </w:pPr>
      <w:r>
        <w:rPr>
          <w:sz w:val="24"/>
          <w:szCs w:val="24"/>
        </w:rPr>
        <w:t>№ 53-520</w:t>
      </w:r>
    </w:p>
    <w:p w:rsidR="003A1AC3" w:rsidRDefault="003A1AC3">
      <w:pPr>
        <w:rPr>
          <w:sz w:val="24"/>
          <w:szCs w:val="24"/>
        </w:rPr>
      </w:pPr>
    </w:p>
    <w:sectPr w:rsidR="003A1AC3">
      <w:headerReference w:type="even" r:id="rId7"/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84" w:rsidRDefault="00FC3A84">
      <w:r>
        <w:separator/>
      </w:r>
    </w:p>
  </w:endnote>
  <w:endnote w:type="continuationSeparator" w:id="0">
    <w:p w:rsidR="00FC3A84" w:rsidRDefault="00FC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3" w:rsidRDefault="003A1AC3">
    <w:pPr>
      <w:pStyle w:val="aff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84" w:rsidRDefault="00FC3A84">
      <w:r>
        <w:separator/>
      </w:r>
    </w:p>
  </w:footnote>
  <w:footnote w:type="continuationSeparator" w:id="0">
    <w:p w:rsidR="00FC3A84" w:rsidRDefault="00FC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3" w:rsidRDefault="00FC3A84">
    <w:pPr>
      <w:pStyle w:val="afd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3A1AC3" w:rsidRDefault="003A1AC3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3" w:rsidRDefault="00FC3A84">
    <w:pPr>
      <w:pStyle w:val="afd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8521D3">
      <w:rPr>
        <w:rStyle w:val="aff9"/>
        <w:noProof/>
      </w:rPr>
      <w:t>2</w:t>
    </w:r>
    <w:r>
      <w:rPr>
        <w:rStyle w:val="aff9"/>
      </w:rPr>
      <w:fldChar w:fldCharType="end"/>
    </w:r>
  </w:p>
  <w:p w:rsidR="003A1AC3" w:rsidRDefault="003A1AC3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4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3"/>
    <w:rsid w:val="003A1AC3"/>
    <w:rsid w:val="008521D3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A23A5-44E0-4A8E-9FDA-58D2EE26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Pr>
      <w:rFonts w:cs="Times New Roman"/>
      <w:sz w:val="20"/>
      <w:szCs w:val="20"/>
    </w:rPr>
  </w:style>
  <w:style w:type="paragraph" w:styleId="aff1">
    <w:name w:val="Body Text"/>
    <w:basedOn w:val="a"/>
    <w:link w:val="aff2"/>
    <w:uiPriority w:val="99"/>
    <w:pPr>
      <w:widowControl w:val="0"/>
      <w:spacing w:before="20" w:line="300" w:lineRule="auto"/>
      <w:jc w:val="center"/>
    </w:pPr>
    <w:rPr>
      <w:b/>
      <w:bCs/>
      <w:szCs w:val="22"/>
    </w:rPr>
  </w:style>
  <w:style w:type="character" w:customStyle="1" w:styleId="aff2">
    <w:name w:val="Основной текст Знак"/>
    <w:basedOn w:val="a0"/>
    <w:link w:val="aff1"/>
    <w:uiPriority w:val="99"/>
    <w:semiHidden/>
    <w:rPr>
      <w:rFonts w:cs="Times New Roman"/>
      <w:sz w:val="20"/>
      <w:szCs w:val="20"/>
    </w:rPr>
  </w:style>
  <w:style w:type="paragraph" w:styleId="aff3">
    <w:name w:val="Body Text Indent"/>
    <w:basedOn w:val="a"/>
    <w:link w:val="aff4"/>
    <w:uiPriority w:val="99"/>
    <w:pPr>
      <w:ind w:firstLine="99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20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pPr>
      <w:ind w:firstLine="748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cs="Times New Roman"/>
      <w:sz w:val="16"/>
      <w:szCs w:val="16"/>
    </w:rPr>
  </w:style>
  <w:style w:type="paragraph" w:styleId="aff5">
    <w:name w:val="Balloon Text"/>
    <w:basedOn w:val="a"/>
    <w:link w:val="aff6"/>
    <w:uiPriority w:val="99"/>
    <w:semiHidden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cs="Times New Roman"/>
      <w:sz w:val="2"/>
    </w:rPr>
  </w:style>
  <w:style w:type="character" w:customStyle="1" w:styleId="aff7">
    <w:name w:val="Гипертекстовая ссылка"/>
    <w:basedOn w:val="a0"/>
    <w:uiPriority w:val="99"/>
    <w:rPr>
      <w:rFonts w:cs="Times New Roman"/>
      <w:color w:val="106BBE"/>
    </w:rPr>
  </w:style>
  <w:style w:type="character" w:styleId="aff8">
    <w:name w:val="Hyperlink"/>
    <w:basedOn w:val="a0"/>
    <w:uiPriority w:val="99"/>
    <w:rPr>
      <w:rFonts w:cs="Times New Roman"/>
      <w:color w:val="0000FF"/>
      <w:u w:val="single"/>
    </w:rPr>
  </w:style>
  <w:style w:type="character" w:styleId="aff9">
    <w:name w:val="page number"/>
    <w:basedOn w:val="a0"/>
    <w:uiPriority w:val="99"/>
    <w:rPr>
      <w:rFonts w:cs="Times New Roman"/>
    </w:rPr>
  </w:style>
  <w:style w:type="paragraph" w:customStyle="1" w:styleId="affa">
    <w:name w:val="Знак"/>
    <w:basedOn w:val="a"/>
    <w:next w:val="a"/>
    <w:uiPriority w:val="99"/>
    <w:pPr>
      <w:spacing w:before="120"/>
      <w:ind w:firstLine="720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Администрация г. Орска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18</cp:revision>
  <dcterms:created xsi:type="dcterms:W3CDTF">2024-03-25T03:37:00Z</dcterms:created>
  <dcterms:modified xsi:type="dcterms:W3CDTF">2024-08-15T09:39:00Z</dcterms:modified>
</cp:coreProperties>
</file>